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16" w:rsidRPr="007E5B16" w:rsidRDefault="003C62C0" w:rsidP="007E5B1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Pr>
          <w:rFonts w:ascii="Times New Roman" w:eastAsia="Times New Roman" w:hAnsi="Times New Roman" w:cs="Times New Roman"/>
          <w:b/>
          <w:bCs/>
          <w:kern w:val="36"/>
          <w:sz w:val="48"/>
          <w:szCs w:val="48"/>
          <w:lang w:eastAsia="de-AT"/>
        </w:rPr>
        <w:t xml:space="preserve">Möglichkeiten eines </w:t>
      </w:r>
      <w:r w:rsidR="007E5B16" w:rsidRPr="007E5B16">
        <w:rPr>
          <w:rFonts w:ascii="Times New Roman" w:eastAsia="Times New Roman" w:hAnsi="Times New Roman" w:cs="Times New Roman"/>
          <w:b/>
          <w:bCs/>
          <w:kern w:val="36"/>
          <w:sz w:val="48"/>
          <w:szCs w:val="48"/>
          <w:lang w:eastAsia="de-AT"/>
        </w:rPr>
        <w:t>gender</w:t>
      </w:r>
      <w:r>
        <w:rPr>
          <w:rFonts w:ascii="Times New Roman" w:eastAsia="Times New Roman" w:hAnsi="Times New Roman" w:cs="Times New Roman"/>
          <w:b/>
          <w:bCs/>
          <w:kern w:val="36"/>
          <w:sz w:val="48"/>
          <w:szCs w:val="48"/>
          <w:lang w:eastAsia="de-AT"/>
        </w:rPr>
        <w:t>sensiblen Sprachgebrauchs</w:t>
      </w:r>
    </w:p>
    <w:p w:rsidR="007E5B16" w:rsidRPr="00066D99" w:rsidRDefault="00066D99" w:rsidP="007E5B16">
      <w:pPr>
        <w:spacing w:before="100" w:beforeAutospacing="1" w:after="100" w:afterAutospacing="1" w:line="240" w:lineRule="auto"/>
        <w:outlineLvl w:val="1"/>
        <w:rPr>
          <w:rFonts w:ascii="Times New Roman" w:eastAsia="Times New Roman" w:hAnsi="Times New Roman" w:cs="Times New Roman"/>
          <w:b/>
          <w:sz w:val="28"/>
          <w:szCs w:val="24"/>
          <w:lang w:eastAsia="de-AT"/>
        </w:rPr>
      </w:pPr>
      <w:bookmarkStart w:id="0" w:name="Ausgangsituation"/>
      <w:bookmarkEnd w:id="0"/>
      <w:r>
        <w:rPr>
          <w:rFonts w:ascii="Times New Roman" w:eastAsia="Times New Roman" w:hAnsi="Times New Roman" w:cs="Times New Roman"/>
          <w:b/>
          <w:sz w:val="28"/>
          <w:szCs w:val="24"/>
          <w:lang w:eastAsia="de-AT"/>
        </w:rPr>
        <w:t xml:space="preserve">Zur </w:t>
      </w:r>
      <w:r w:rsidR="007E5B16" w:rsidRPr="00066D99">
        <w:rPr>
          <w:rFonts w:ascii="Times New Roman" w:eastAsia="Times New Roman" w:hAnsi="Times New Roman" w:cs="Times New Roman"/>
          <w:b/>
          <w:sz w:val="28"/>
          <w:szCs w:val="24"/>
          <w:lang w:eastAsia="de-AT"/>
        </w:rPr>
        <w:t>Ausgangssituation</w:t>
      </w:r>
    </w:p>
    <w:p w:rsidR="00066D99" w:rsidRDefault="00066D99" w:rsidP="007E5B16">
      <w:pPr>
        <w:spacing w:before="100" w:beforeAutospacing="1" w:after="100" w:afterAutospacing="1"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t xml:space="preserve">Sprache ist immer auch Ausdruck gesellschaftlicher Verhältnisse. Obwohl Frauen als aktiver Teil der Gesellschaft Verantwortung tragen, sind sie in der Sprache noch häufig unsichtbar. Gendergerechte Sprache macht Frauen und Männer symmetrisch präsent und fördert das Bewusstsein der Gleichwertigkeit. Die fortgesetzte Verwendung von ausschließlich männlichen Formen hingegen stellt, wenn sie die Realität ignoriert, eine Diskriminierung dar. Durch den bewussten Umgang mit Sprache wird auch ein Zeichen gegen die Diskriminierung gesetzt. </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Eine geschlechtergerechte Sprache ist dabei weder umständlich noch unnötig lang, wenn die richtigen sprachlichen Strategien verfolgt werden. Natürlich bedarf es aber der Bereitschaft, sich von ein paar bestehenden Formulierungsgewohnheiten zu verabschieden und mit der Sprache bewusst und kreativ umzugehen. Dies fängt bereits bei der Konzeption eines Textes an.</w:t>
      </w:r>
    </w:p>
    <w:p w:rsidR="007E5B16" w:rsidRPr="007E5B16" w:rsidRDefault="00B45AFB" w:rsidP="007E5B16">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sz w:val="24"/>
          <w:szCs w:val="24"/>
          <w:lang w:eastAsia="de-AT"/>
        </w:rPr>
        <w:pict>
          <v:rect id="_x0000_i1025" style="width:0;height:1.5pt" o:hralign="center" o:hrstd="t" o:hr="t" fillcolor="#a0a0a0" stroked="f"/>
        </w:pict>
      </w:r>
    </w:p>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1" w:name="Benennen_Sie_Männer_und_Frauen_immer_sor"/>
      <w:bookmarkEnd w:id="1"/>
      <w:r w:rsidRPr="007E5B16">
        <w:rPr>
          <w:rFonts w:ascii="Times New Roman" w:eastAsia="Times New Roman" w:hAnsi="Times New Roman" w:cs="Times New Roman"/>
          <w:b/>
          <w:bCs/>
          <w:sz w:val="27"/>
          <w:szCs w:val="27"/>
          <w:lang w:eastAsia="de-AT"/>
        </w:rPr>
        <w:t>Benennen Sie Männer und Frauen immer sorgfältig und symmetrisch</w:t>
      </w:r>
    </w:p>
    <w:p w:rsidR="007E5B16" w:rsidRPr="007E5B16" w:rsidRDefault="007E5B16" w:rsidP="007E5B16">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Unsymmetrisch: Anwesend waren auch Dr. Michael Schmidt und seine Gattin.</w:t>
      </w:r>
    </w:p>
    <w:p w:rsidR="007E5B16" w:rsidRPr="007E5B16" w:rsidRDefault="007E5B16" w:rsidP="007E5B16">
      <w:pPr>
        <w:numPr>
          <w:ilvl w:val="0"/>
          <w:numId w:val="4"/>
        </w:num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Symmetrisch: Anwesend waren auch Dr. Michael Schmidt und seine Gattin Prof. Dr. Julia Schmidt.</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In allen Texten sollte in Hinblick auf Anredeformen, Titel und Namen auf Symmetrie  geachtet werden. Vornamen der zitierten Personen sind nach Möglichkeit auszuschreiben. Das gilt vor allem auch für wissenschaftliche Texte und Literaturverzeichnisse.</w:t>
      </w:r>
    </w:p>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2" w:name="Vermeiden_Sie_Rollenklischees_und_Stereo"/>
      <w:bookmarkEnd w:id="2"/>
      <w:r w:rsidRPr="007E5B16">
        <w:rPr>
          <w:rFonts w:ascii="Times New Roman" w:eastAsia="Times New Roman" w:hAnsi="Times New Roman" w:cs="Times New Roman"/>
          <w:b/>
          <w:bCs/>
          <w:sz w:val="27"/>
          <w:szCs w:val="27"/>
          <w:lang w:eastAsia="de-AT"/>
        </w:rPr>
        <w:t>Vermeiden Sie Rollenklischees und Stereotypen</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Vermeiden Sie sprachliche Formulierungen, die traditionelle Rollenklischees oder Stereotypen bedienen, bzw. verwenden Sie sie nicht unhinterfragt (z.B. Ausdrücke wie "Milchmädchenrechnung", das "starke Geschlecht" etc.)</w:t>
      </w:r>
    </w:p>
    <w:p w:rsidR="007E5B16" w:rsidRPr="007E5B16" w:rsidRDefault="007E5B16" w:rsidP="007E5B16">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3" w:name="Geschlechtsspezifische_Einzelformen_und_"/>
      <w:bookmarkEnd w:id="3"/>
      <w:r w:rsidRPr="007E5B16">
        <w:rPr>
          <w:rFonts w:ascii="Times New Roman" w:eastAsia="Times New Roman" w:hAnsi="Times New Roman" w:cs="Times New Roman"/>
          <w:b/>
          <w:bCs/>
          <w:sz w:val="36"/>
          <w:szCs w:val="36"/>
          <w:lang w:eastAsia="de-AT"/>
        </w:rPr>
        <w:t>Geschlechtsspezifische Einzelformen und Paarformen</w:t>
      </w:r>
    </w:p>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4" w:name="Einzelformen"/>
      <w:bookmarkEnd w:id="4"/>
      <w:r w:rsidRPr="007E5B16">
        <w:rPr>
          <w:rFonts w:ascii="Times New Roman" w:eastAsia="Times New Roman" w:hAnsi="Times New Roman" w:cs="Times New Roman"/>
          <w:b/>
          <w:bCs/>
          <w:sz w:val="27"/>
          <w:szCs w:val="27"/>
          <w:lang w:eastAsia="de-AT"/>
        </w:rPr>
        <w:t>Einzelformen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15"/>
        <w:gridCol w:w="4777"/>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nicht-gendersensibel</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gendersensibel</w:t>
            </w:r>
          </w:p>
        </w:tc>
      </w:tr>
      <w:tr w:rsidR="007E5B16" w:rsidRPr="007E5B16" w:rsidTr="007E5B16">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Der Hochschulrat hat in seiner heutigen Sitzung </w:t>
            </w:r>
            <w:r w:rsidRPr="007E5B16">
              <w:rPr>
                <w:rFonts w:ascii="Times New Roman" w:eastAsia="Times New Roman" w:hAnsi="Times New Roman" w:cs="Times New Roman"/>
                <w:b/>
                <w:bCs/>
                <w:sz w:val="24"/>
                <w:szCs w:val="24"/>
                <w:lang w:eastAsia="de-AT"/>
              </w:rPr>
              <w:t xml:space="preserve">drei neue Vizepräsidenten </w:t>
            </w:r>
            <w:r w:rsidRPr="007E5B16">
              <w:rPr>
                <w:rFonts w:ascii="Times New Roman" w:eastAsia="Times New Roman" w:hAnsi="Times New Roman" w:cs="Times New Roman"/>
                <w:sz w:val="24"/>
                <w:szCs w:val="24"/>
                <w:lang w:eastAsia="de-AT"/>
              </w:rPr>
              <w:t xml:space="preserve">gewählt. Er folgte mit großer Mehrheit der Vorschlagsliste des amtierenden Präsidenten </w:t>
            </w:r>
            <w:r w:rsidRPr="007E5B16">
              <w:rPr>
                <w:rFonts w:ascii="Times New Roman" w:eastAsia="Times New Roman" w:hAnsi="Times New Roman" w:cs="Times New Roman"/>
                <w:sz w:val="24"/>
                <w:szCs w:val="24"/>
                <w:lang w:eastAsia="de-AT"/>
              </w:rPr>
              <w:lastRenderedPageBreak/>
              <w:t xml:space="preserve">und bestellte </w:t>
            </w:r>
            <w:r w:rsidRPr="007E5B16">
              <w:rPr>
                <w:rFonts w:ascii="Times New Roman" w:eastAsia="Times New Roman" w:hAnsi="Times New Roman" w:cs="Times New Roman"/>
                <w:b/>
                <w:bCs/>
                <w:sz w:val="24"/>
                <w:szCs w:val="24"/>
                <w:lang w:eastAsia="de-AT"/>
              </w:rPr>
              <w:t>Professor Maria Fischer</w:t>
            </w:r>
            <w:r w:rsidRPr="007E5B16">
              <w:rPr>
                <w:rFonts w:ascii="Times New Roman" w:eastAsia="Times New Roman" w:hAnsi="Times New Roman" w:cs="Times New Roman"/>
                <w:sz w:val="24"/>
                <w:szCs w:val="24"/>
                <w:lang w:eastAsia="de-AT"/>
              </w:rPr>
              <w:t xml:space="preserve">, Professor Ernst </w:t>
            </w:r>
            <w:proofErr w:type="spellStart"/>
            <w:r w:rsidRPr="007E5B16">
              <w:rPr>
                <w:rFonts w:ascii="Times New Roman" w:eastAsia="Times New Roman" w:hAnsi="Times New Roman" w:cs="Times New Roman"/>
                <w:sz w:val="24"/>
                <w:szCs w:val="24"/>
                <w:lang w:eastAsia="de-AT"/>
              </w:rPr>
              <w:t>Bäumel</w:t>
            </w:r>
            <w:proofErr w:type="spellEnd"/>
            <w:r w:rsidRPr="007E5B16">
              <w:rPr>
                <w:rFonts w:ascii="Times New Roman" w:eastAsia="Times New Roman" w:hAnsi="Times New Roman" w:cs="Times New Roman"/>
                <w:sz w:val="24"/>
                <w:szCs w:val="24"/>
                <w:lang w:eastAsia="de-AT"/>
              </w:rPr>
              <w:t>, sowie Professor Günther Schneider neu in die Hochschulleitung.</w:t>
            </w:r>
          </w:p>
        </w:tc>
        <w:tc>
          <w:tcPr>
            <w:tcW w:w="411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lastRenderedPageBreak/>
              <w:t xml:space="preserve">Der Hochschulrat hat in seiner heutigen Sitzung </w:t>
            </w:r>
            <w:r w:rsidRPr="007E5B16">
              <w:rPr>
                <w:rFonts w:ascii="Times New Roman" w:eastAsia="Times New Roman" w:hAnsi="Times New Roman" w:cs="Times New Roman"/>
                <w:b/>
                <w:bCs/>
                <w:sz w:val="24"/>
                <w:szCs w:val="24"/>
                <w:lang w:eastAsia="de-AT"/>
              </w:rPr>
              <w:t>eine neue Vizepräsidentin und zwei neue Vizepräsidenten</w:t>
            </w:r>
            <w:r w:rsidRPr="007E5B16">
              <w:rPr>
                <w:rFonts w:ascii="Times New Roman" w:eastAsia="Times New Roman" w:hAnsi="Times New Roman" w:cs="Times New Roman"/>
                <w:sz w:val="24"/>
                <w:szCs w:val="24"/>
                <w:lang w:eastAsia="de-AT"/>
              </w:rPr>
              <w:t xml:space="preserve"> gewählt.</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lastRenderedPageBreak/>
              <w:t xml:space="preserve">Er folgte mit großer Mehrheit der Vorschlagsliste des amtierenden Präsidenten und bestellte </w:t>
            </w:r>
            <w:r w:rsidRPr="007E5B16">
              <w:rPr>
                <w:rFonts w:ascii="Times New Roman" w:eastAsia="Times New Roman" w:hAnsi="Times New Roman" w:cs="Times New Roman"/>
                <w:b/>
                <w:bCs/>
                <w:sz w:val="24"/>
                <w:szCs w:val="24"/>
                <w:lang w:eastAsia="de-AT"/>
              </w:rPr>
              <w:t>Professorin Maria Fischer,</w:t>
            </w:r>
            <w:r w:rsidRPr="007E5B16">
              <w:rPr>
                <w:rFonts w:ascii="Times New Roman" w:eastAsia="Times New Roman" w:hAnsi="Times New Roman" w:cs="Times New Roman"/>
                <w:sz w:val="24"/>
                <w:szCs w:val="24"/>
                <w:lang w:eastAsia="de-AT"/>
              </w:rPr>
              <w:t xml:space="preserve"> Professor Ernst </w:t>
            </w:r>
            <w:proofErr w:type="spellStart"/>
            <w:r w:rsidRPr="007E5B16">
              <w:rPr>
                <w:rFonts w:ascii="Times New Roman" w:eastAsia="Times New Roman" w:hAnsi="Times New Roman" w:cs="Times New Roman"/>
                <w:sz w:val="24"/>
                <w:szCs w:val="24"/>
                <w:lang w:eastAsia="de-AT"/>
              </w:rPr>
              <w:t>Bäumel</w:t>
            </w:r>
            <w:proofErr w:type="spellEnd"/>
            <w:r w:rsidRPr="007E5B16">
              <w:rPr>
                <w:rFonts w:ascii="Times New Roman" w:eastAsia="Times New Roman" w:hAnsi="Times New Roman" w:cs="Times New Roman"/>
                <w:sz w:val="24"/>
                <w:szCs w:val="24"/>
                <w:lang w:eastAsia="de-AT"/>
              </w:rPr>
              <w:t>, sowie Professor Günther Schneider neu in die Hochschulleitung.</w:t>
            </w:r>
          </w:p>
        </w:tc>
      </w:tr>
      <w:tr w:rsidR="007E5B16" w:rsidRPr="007E5B16" w:rsidTr="007E5B16">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lastRenderedPageBreak/>
              <w:t xml:space="preserve">Sollten </w:t>
            </w:r>
            <w:r w:rsidRPr="007E5B16">
              <w:rPr>
                <w:rFonts w:ascii="Times New Roman" w:eastAsia="Times New Roman" w:hAnsi="Times New Roman" w:cs="Times New Roman"/>
                <w:b/>
                <w:bCs/>
                <w:sz w:val="24"/>
                <w:szCs w:val="24"/>
                <w:lang w:eastAsia="de-AT"/>
              </w:rPr>
              <w:t>Studenten wegen Schwangerschaf</w:t>
            </w:r>
            <w:r w:rsidRPr="007E5B16">
              <w:rPr>
                <w:rFonts w:ascii="Times New Roman" w:eastAsia="Times New Roman" w:hAnsi="Times New Roman" w:cs="Times New Roman"/>
                <w:sz w:val="24"/>
                <w:szCs w:val="24"/>
                <w:lang w:eastAsia="de-AT"/>
              </w:rPr>
              <w:t>t nicht am Seminar teilnehmen können,…</w:t>
            </w:r>
          </w:p>
        </w:tc>
        <w:tc>
          <w:tcPr>
            <w:tcW w:w="411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Sollten </w:t>
            </w:r>
            <w:r w:rsidRPr="007E5B16">
              <w:rPr>
                <w:rFonts w:ascii="Times New Roman" w:eastAsia="Times New Roman" w:hAnsi="Times New Roman" w:cs="Times New Roman"/>
                <w:b/>
                <w:bCs/>
                <w:sz w:val="24"/>
                <w:szCs w:val="24"/>
                <w:lang w:eastAsia="de-AT"/>
              </w:rPr>
              <w:t>Studentinnen wegen Schwangerschaft</w:t>
            </w:r>
            <w:r w:rsidRPr="007E5B16">
              <w:rPr>
                <w:rFonts w:ascii="Times New Roman" w:eastAsia="Times New Roman" w:hAnsi="Times New Roman" w:cs="Times New Roman"/>
                <w:sz w:val="24"/>
                <w:szCs w:val="24"/>
                <w:lang w:eastAsia="de-AT"/>
              </w:rPr>
              <w:t xml:space="preserve"> nicht am Seminar teilnehmen können,…</w:t>
            </w:r>
          </w:p>
        </w:tc>
      </w:tr>
      <w:tr w:rsidR="007E5B16" w:rsidRPr="007E5B16" w:rsidTr="007E5B16">
        <w:trPr>
          <w:tblCellSpacing w:w="15" w:type="dxa"/>
        </w:trPr>
        <w:tc>
          <w:tcPr>
            <w:tcW w:w="3795"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 </w:t>
            </w:r>
            <w:r w:rsidRPr="007E5B16">
              <w:rPr>
                <w:rFonts w:ascii="Times New Roman" w:eastAsia="Times New Roman" w:hAnsi="Times New Roman" w:cs="Times New Roman"/>
                <w:b/>
                <w:bCs/>
                <w:sz w:val="24"/>
                <w:szCs w:val="24"/>
                <w:lang w:eastAsia="de-AT"/>
              </w:rPr>
              <w:t xml:space="preserve">Universität als Antragssteller </w:t>
            </w:r>
            <w:r w:rsidRPr="007E5B16">
              <w:rPr>
                <w:rFonts w:ascii="Times New Roman" w:eastAsia="Times New Roman" w:hAnsi="Times New Roman" w:cs="Times New Roman"/>
                <w:sz w:val="24"/>
                <w:szCs w:val="24"/>
                <w:lang w:eastAsia="de-AT"/>
              </w:rPr>
              <w:t>ist verpflichtet, diese statistischen Daten anzugeben.</w:t>
            </w:r>
          </w:p>
        </w:tc>
        <w:tc>
          <w:tcPr>
            <w:tcW w:w="411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 </w:t>
            </w:r>
            <w:r w:rsidRPr="007E5B16">
              <w:rPr>
                <w:rFonts w:ascii="Times New Roman" w:eastAsia="Times New Roman" w:hAnsi="Times New Roman" w:cs="Times New Roman"/>
                <w:b/>
                <w:bCs/>
                <w:sz w:val="24"/>
                <w:szCs w:val="24"/>
                <w:lang w:eastAsia="de-AT"/>
              </w:rPr>
              <w:t xml:space="preserve">Universität als </w:t>
            </w:r>
            <w:proofErr w:type="spellStart"/>
            <w:r w:rsidRPr="007E5B16">
              <w:rPr>
                <w:rFonts w:ascii="Times New Roman" w:eastAsia="Times New Roman" w:hAnsi="Times New Roman" w:cs="Times New Roman"/>
                <w:b/>
                <w:bCs/>
                <w:sz w:val="24"/>
                <w:szCs w:val="24"/>
                <w:lang w:eastAsia="de-AT"/>
              </w:rPr>
              <w:t>Antragsstellerin</w:t>
            </w:r>
            <w:proofErr w:type="spellEnd"/>
            <w:r w:rsidRPr="007E5B16">
              <w:rPr>
                <w:rFonts w:ascii="Times New Roman" w:eastAsia="Times New Roman" w:hAnsi="Times New Roman" w:cs="Times New Roman"/>
                <w:b/>
                <w:bCs/>
                <w:sz w:val="24"/>
                <w:szCs w:val="24"/>
                <w:lang w:eastAsia="de-AT"/>
              </w:rPr>
              <w:t xml:space="preserve"> </w:t>
            </w:r>
            <w:r w:rsidRPr="007E5B16">
              <w:rPr>
                <w:rFonts w:ascii="Times New Roman" w:eastAsia="Times New Roman" w:hAnsi="Times New Roman" w:cs="Times New Roman"/>
                <w:sz w:val="24"/>
                <w:szCs w:val="24"/>
                <w:lang w:eastAsia="de-AT"/>
              </w:rPr>
              <w:t>ist verpflichtet, diese statistischen Daten anzugeben</w:t>
            </w:r>
          </w:p>
        </w:tc>
      </w:tr>
    </w:tbl>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5" w:name="Paarformen_oder_genderneutrale_Personenb"/>
      <w:bookmarkEnd w:id="5"/>
      <w:r w:rsidRPr="007E5B16">
        <w:rPr>
          <w:rFonts w:ascii="Times New Roman" w:eastAsia="Times New Roman" w:hAnsi="Times New Roman" w:cs="Times New Roman"/>
          <w:b/>
          <w:bCs/>
          <w:sz w:val="27"/>
          <w:szCs w:val="27"/>
          <w:lang w:eastAsia="de-AT"/>
        </w:rPr>
        <w:t>Paarformen oder genderneutrale Personenbezeichnungen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5"/>
        <w:gridCol w:w="5257"/>
      </w:tblGrid>
      <w:tr w:rsidR="007E5B16" w:rsidRPr="007E5B16" w:rsidTr="00B45AFB">
        <w:trPr>
          <w:tblCellSpacing w:w="15" w:type="dxa"/>
        </w:trPr>
        <w:tc>
          <w:tcPr>
            <w:tcW w:w="389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nicht-gendersensibel</w:t>
            </w:r>
          </w:p>
        </w:tc>
        <w:tc>
          <w:tcPr>
            <w:tcW w:w="5212"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gendersensibel</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Veranstaltung für </w:t>
            </w:r>
            <w:r w:rsidRPr="007E5B16">
              <w:rPr>
                <w:rFonts w:ascii="Times New Roman" w:eastAsia="Times New Roman" w:hAnsi="Times New Roman" w:cs="Times New Roman"/>
                <w:b/>
                <w:bCs/>
                <w:sz w:val="24"/>
                <w:szCs w:val="24"/>
                <w:lang w:eastAsia="de-AT"/>
              </w:rPr>
              <w:t>S</w:t>
            </w:r>
            <w:r>
              <w:rPr>
                <w:rFonts w:ascii="Times New Roman" w:eastAsia="Times New Roman" w:hAnsi="Times New Roman" w:cs="Times New Roman"/>
                <w:b/>
                <w:bCs/>
                <w:sz w:val="24"/>
                <w:szCs w:val="24"/>
                <w:lang w:eastAsia="de-AT"/>
              </w:rPr>
              <w:t>chüler</w:t>
            </w:r>
            <w:r w:rsidRPr="007E5B16">
              <w:rPr>
                <w:rFonts w:ascii="Times New Roman" w:eastAsia="Times New Roman" w:hAnsi="Times New Roman" w:cs="Times New Roman"/>
                <w:sz w:val="24"/>
                <w:szCs w:val="24"/>
                <w:lang w:eastAsia="de-AT"/>
              </w:rPr>
              <w:t xml:space="preserve"> </w:t>
            </w:r>
            <w:r>
              <w:rPr>
                <w:rFonts w:ascii="Times New Roman" w:eastAsia="Times New Roman" w:hAnsi="Times New Roman" w:cs="Times New Roman"/>
                <w:sz w:val="24"/>
                <w:szCs w:val="24"/>
                <w:lang w:eastAsia="de-AT"/>
              </w:rPr>
              <w:t>am ORG.</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Veranstaltung für </w:t>
            </w:r>
            <w:r>
              <w:rPr>
                <w:rFonts w:ascii="Times New Roman" w:eastAsia="Times New Roman" w:hAnsi="Times New Roman" w:cs="Times New Roman"/>
                <w:b/>
                <w:bCs/>
                <w:sz w:val="24"/>
                <w:szCs w:val="24"/>
                <w:lang w:eastAsia="de-AT"/>
              </w:rPr>
              <w:t xml:space="preserve">Schülerinnen und Schüler </w:t>
            </w:r>
            <w:r w:rsidRPr="007E5B16">
              <w:rPr>
                <w:rFonts w:ascii="Times New Roman" w:eastAsia="Times New Roman" w:hAnsi="Times New Roman" w:cs="Times New Roman"/>
                <w:bCs/>
                <w:sz w:val="24"/>
                <w:szCs w:val="24"/>
                <w:lang w:eastAsia="de-AT"/>
              </w:rPr>
              <w:t>am ORG</w:t>
            </w:r>
            <w:r w:rsidRPr="007E5B16">
              <w:rPr>
                <w:rFonts w:ascii="Times New Roman" w:eastAsia="Times New Roman" w:hAnsi="Times New Roman" w:cs="Times New Roman"/>
                <w:sz w:val="24"/>
                <w:szCs w:val="24"/>
                <w:lang w:eastAsia="de-AT"/>
              </w:rPr>
              <w:t xml:space="preserve"> </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Veranstaltung für </w:t>
            </w:r>
            <w:r w:rsidRPr="007E5B16">
              <w:rPr>
                <w:rFonts w:ascii="Times New Roman" w:eastAsia="Times New Roman" w:hAnsi="Times New Roman" w:cs="Times New Roman"/>
                <w:b/>
                <w:bCs/>
                <w:sz w:val="24"/>
                <w:szCs w:val="24"/>
                <w:lang w:eastAsia="de-AT"/>
              </w:rPr>
              <w:t xml:space="preserve">Studierende </w:t>
            </w:r>
            <w:r w:rsidRPr="007E5B16">
              <w:rPr>
                <w:rFonts w:ascii="Times New Roman" w:eastAsia="Times New Roman" w:hAnsi="Times New Roman" w:cs="Times New Roman"/>
                <w:sz w:val="24"/>
                <w:szCs w:val="24"/>
                <w:lang w:eastAsia="de-AT"/>
              </w:rPr>
              <w:t>der Pädagogik.</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Alle </w:t>
            </w:r>
            <w:r>
              <w:rPr>
                <w:rFonts w:ascii="Times New Roman" w:eastAsia="Times New Roman" w:hAnsi="Times New Roman" w:cs="Times New Roman"/>
                <w:b/>
                <w:bCs/>
                <w:sz w:val="24"/>
                <w:szCs w:val="24"/>
                <w:lang w:eastAsia="de-AT"/>
              </w:rPr>
              <w:t>Lehrer</w:t>
            </w:r>
            <w:r w:rsidRPr="007E5B16">
              <w:rPr>
                <w:rFonts w:ascii="Times New Roman" w:eastAsia="Times New Roman" w:hAnsi="Times New Roman" w:cs="Times New Roman"/>
                <w:b/>
                <w:bCs/>
                <w:sz w:val="24"/>
                <w:szCs w:val="24"/>
                <w:lang w:eastAsia="de-AT"/>
              </w:rPr>
              <w:t xml:space="preserve"> </w:t>
            </w:r>
            <w:r w:rsidRPr="007E5B16">
              <w:rPr>
                <w:rFonts w:ascii="Times New Roman" w:eastAsia="Times New Roman" w:hAnsi="Times New Roman" w:cs="Times New Roman"/>
                <w:sz w:val="24"/>
                <w:szCs w:val="24"/>
                <w:lang w:eastAsia="de-AT"/>
              </w:rPr>
              <w:t>können ihre Vorschläge einbringen.</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Alle </w:t>
            </w:r>
            <w:r>
              <w:rPr>
                <w:rFonts w:ascii="Times New Roman" w:eastAsia="Times New Roman" w:hAnsi="Times New Roman" w:cs="Times New Roman"/>
                <w:b/>
                <w:bCs/>
                <w:sz w:val="24"/>
                <w:szCs w:val="24"/>
                <w:lang w:eastAsia="de-AT"/>
              </w:rPr>
              <w:t>Lehrerinnen und Lehrer</w:t>
            </w:r>
            <w:r w:rsidRPr="007E5B16">
              <w:rPr>
                <w:rFonts w:ascii="Times New Roman" w:eastAsia="Times New Roman" w:hAnsi="Times New Roman" w:cs="Times New Roman"/>
                <w:b/>
                <w:bCs/>
                <w:sz w:val="24"/>
                <w:szCs w:val="24"/>
                <w:lang w:eastAsia="de-AT"/>
              </w:rPr>
              <w:t xml:space="preserve"> </w:t>
            </w:r>
            <w:r w:rsidRPr="007E5B16">
              <w:rPr>
                <w:rFonts w:ascii="Times New Roman" w:eastAsia="Times New Roman" w:hAnsi="Times New Roman" w:cs="Times New Roman"/>
                <w:sz w:val="24"/>
                <w:szCs w:val="24"/>
                <w:lang w:eastAsia="de-AT"/>
              </w:rPr>
              <w:t>können ihre Vorschläge einbringen.</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Alle </w:t>
            </w:r>
            <w:r w:rsidRPr="007E5B16">
              <w:rPr>
                <w:rFonts w:ascii="Times New Roman" w:eastAsia="Times New Roman" w:hAnsi="Times New Roman" w:cs="Times New Roman"/>
                <w:b/>
                <w:bCs/>
                <w:sz w:val="24"/>
                <w:szCs w:val="24"/>
                <w:lang w:eastAsia="de-AT"/>
              </w:rPr>
              <w:t>Beschäftigten</w:t>
            </w:r>
            <w:r w:rsidRPr="007E5B16">
              <w:rPr>
                <w:rFonts w:ascii="Times New Roman" w:eastAsia="Times New Roman" w:hAnsi="Times New Roman" w:cs="Times New Roman"/>
                <w:sz w:val="24"/>
                <w:szCs w:val="24"/>
                <w:lang w:eastAsia="de-AT"/>
              </w:rPr>
              <w:t xml:space="preserve"> können ihre Vorschläge einbringen.</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Dies gilt für alle </w:t>
            </w:r>
            <w:r w:rsidRPr="007E5B16">
              <w:rPr>
                <w:rFonts w:ascii="Times New Roman" w:eastAsia="Times New Roman" w:hAnsi="Times New Roman" w:cs="Times New Roman"/>
                <w:b/>
                <w:bCs/>
                <w:sz w:val="24"/>
                <w:szCs w:val="24"/>
                <w:lang w:eastAsia="de-AT"/>
              </w:rPr>
              <w:t>Beamten</w:t>
            </w:r>
            <w:r w:rsidRPr="007E5B16">
              <w:rPr>
                <w:rFonts w:ascii="Times New Roman" w:eastAsia="Times New Roman" w:hAnsi="Times New Roman" w:cs="Times New Roman"/>
                <w:sz w:val="24"/>
                <w:szCs w:val="24"/>
                <w:lang w:eastAsia="de-AT"/>
              </w:rPr>
              <w:t xml:space="preserve"> in Elternzeit.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Dies gilt für alle </w:t>
            </w:r>
            <w:r w:rsidRPr="007E5B16">
              <w:rPr>
                <w:rFonts w:ascii="Times New Roman" w:eastAsia="Times New Roman" w:hAnsi="Times New Roman" w:cs="Times New Roman"/>
                <w:b/>
                <w:bCs/>
                <w:sz w:val="24"/>
                <w:szCs w:val="24"/>
                <w:lang w:eastAsia="de-AT"/>
              </w:rPr>
              <w:t xml:space="preserve">Beamtinnen und Beamten </w:t>
            </w:r>
            <w:r w:rsidRPr="007E5B16">
              <w:rPr>
                <w:rFonts w:ascii="Times New Roman" w:eastAsia="Times New Roman" w:hAnsi="Times New Roman" w:cs="Times New Roman"/>
                <w:sz w:val="24"/>
                <w:szCs w:val="24"/>
                <w:lang w:eastAsia="de-AT"/>
              </w:rPr>
              <w:t>in Elternzeit.</w:t>
            </w:r>
          </w:p>
        </w:tc>
      </w:tr>
    </w:tbl>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Berücksichtigen Sie bei der Verwendung von Paarformen immer die Lesbarkeit des Textes. Durch die Verwendung geschlechtsneutraler Personenbezeichnungen (z.B. die Beschäftigten, die Lehrkräfte) können Sie eine zu große Anhäufung vermeiden.</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Vermeiden Sie</w:t>
      </w:r>
      <w:r>
        <w:rPr>
          <w:rFonts w:ascii="Times New Roman" w:eastAsia="Times New Roman" w:hAnsi="Times New Roman" w:cs="Times New Roman"/>
          <w:sz w:val="24"/>
          <w:szCs w:val="24"/>
          <w:lang w:eastAsia="de-AT"/>
        </w:rPr>
        <w:t>, wenn dies zu Schwierigkeiten beim Vorlesen führt,</w:t>
      </w:r>
      <w:r w:rsidRPr="007E5B16">
        <w:rPr>
          <w:rFonts w:ascii="Times New Roman" w:eastAsia="Times New Roman" w:hAnsi="Times New Roman" w:cs="Times New Roman"/>
          <w:sz w:val="24"/>
          <w:szCs w:val="24"/>
          <w:lang w:eastAsia="de-AT"/>
        </w:rPr>
        <w:t xml:space="preserve"> Sparschreibungen (durch Schrägstriche, Klammern oder das Binnen-I). Sparschreibungen sind aus Platzgründen (z.B. in Formularen) vertretbar.</w:t>
      </w:r>
    </w:p>
    <w:p w:rsidR="007E5B16" w:rsidRPr="007E5B16" w:rsidRDefault="007E5B16" w:rsidP="007E5B16">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6" w:name="Geschlechtsneutrale_Ausdrücke_und_Abstra"/>
      <w:bookmarkEnd w:id="6"/>
      <w:r w:rsidRPr="007E5B16">
        <w:rPr>
          <w:rFonts w:ascii="Times New Roman" w:eastAsia="Times New Roman" w:hAnsi="Times New Roman" w:cs="Times New Roman"/>
          <w:b/>
          <w:bCs/>
          <w:sz w:val="36"/>
          <w:szCs w:val="36"/>
          <w:lang w:eastAsia="de-AT"/>
        </w:rPr>
        <w:t>Geschlechtsneutrale Ausdrücke und Abstraktionen</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In vielen Fällen kann es ratsam sein, den Plural zu verwenden. Einige Pluralformen bezeichnen gleichermaßen Frauen wie Männer; so können Sie umständliche kongruenzbedingte Formulierungen vermeiden.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83"/>
        <w:gridCol w:w="4509"/>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nicht so gut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besser</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Für </w:t>
            </w:r>
            <w:r w:rsidRPr="007E5B16">
              <w:rPr>
                <w:rFonts w:ascii="Times New Roman" w:eastAsia="Times New Roman" w:hAnsi="Times New Roman" w:cs="Times New Roman"/>
                <w:b/>
                <w:bCs/>
                <w:sz w:val="24"/>
                <w:szCs w:val="24"/>
                <w:lang w:eastAsia="de-AT"/>
              </w:rPr>
              <w:t>den oder die Angestellte</w:t>
            </w:r>
            <w:r w:rsidRPr="007E5B16">
              <w:rPr>
                <w:rFonts w:ascii="Times New Roman" w:eastAsia="Times New Roman" w:hAnsi="Times New Roman" w:cs="Times New Roman"/>
                <w:sz w:val="24"/>
                <w:szCs w:val="24"/>
                <w:lang w:eastAsia="de-AT"/>
              </w:rPr>
              <w:t xml:space="preserve"> stehen Laborplätze zur Verfügung, die </w:t>
            </w:r>
            <w:r w:rsidRPr="007E5B16">
              <w:rPr>
                <w:rFonts w:ascii="Times New Roman" w:eastAsia="Times New Roman" w:hAnsi="Times New Roman" w:cs="Times New Roman"/>
                <w:b/>
                <w:bCs/>
                <w:sz w:val="24"/>
                <w:szCs w:val="24"/>
                <w:lang w:eastAsia="de-AT"/>
              </w:rPr>
              <w:t>er oder sie</w:t>
            </w:r>
            <w:r w:rsidRPr="007E5B16">
              <w:rPr>
                <w:rFonts w:ascii="Times New Roman" w:eastAsia="Times New Roman" w:hAnsi="Times New Roman" w:cs="Times New Roman"/>
                <w:sz w:val="24"/>
                <w:szCs w:val="24"/>
                <w:lang w:eastAsia="de-AT"/>
              </w:rPr>
              <w:t xml:space="preserve"> vormittags nutzen kann, sofern es für </w:t>
            </w:r>
            <w:r w:rsidRPr="007E5B16">
              <w:rPr>
                <w:rFonts w:ascii="Times New Roman" w:eastAsia="Times New Roman" w:hAnsi="Times New Roman" w:cs="Times New Roman"/>
                <w:b/>
                <w:bCs/>
                <w:sz w:val="24"/>
                <w:szCs w:val="24"/>
                <w:lang w:eastAsia="de-AT"/>
              </w:rPr>
              <w:t xml:space="preserve">sein oder ihr </w:t>
            </w:r>
            <w:r w:rsidRPr="007E5B16">
              <w:rPr>
                <w:rFonts w:ascii="Times New Roman" w:eastAsia="Times New Roman" w:hAnsi="Times New Roman" w:cs="Times New Roman"/>
                <w:sz w:val="24"/>
                <w:szCs w:val="24"/>
                <w:lang w:eastAsia="de-AT"/>
              </w:rPr>
              <w:t>Forschungsprojekt erforderlich ist.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Für </w:t>
            </w:r>
            <w:r w:rsidRPr="007E5B16">
              <w:rPr>
                <w:rFonts w:ascii="Times New Roman" w:eastAsia="Times New Roman" w:hAnsi="Times New Roman" w:cs="Times New Roman"/>
                <w:b/>
                <w:bCs/>
                <w:sz w:val="24"/>
                <w:szCs w:val="24"/>
                <w:lang w:eastAsia="de-AT"/>
              </w:rPr>
              <w:t>die Angestellten</w:t>
            </w:r>
            <w:r w:rsidRPr="007E5B16">
              <w:rPr>
                <w:rFonts w:ascii="Times New Roman" w:eastAsia="Times New Roman" w:hAnsi="Times New Roman" w:cs="Times New Roman"/>
                <w:sz w:val="24"/>
                <w:szCs w:val="24"/>
                <w:lang w:eastAsia="de-AT"/>
              </w:rPr>
              <w:t xml:space="preserve"> stehen Laborplätze zur Verfügung, die </w:t>
            </w:r>
            <w:r w:rsidRPr="007E5B16">
              <w:rPr>
                <w:rFonts w:ascii="Times New Roman" w:eastAsia="Times New Roman" w:hAnsi="Times New Roman" w:cs="Times New Roman"/>
                <w:b/>
                <w:bCs/>
                <w:sz w:val="24"/>
                <w:szCs w:val="24"/>
                <w:lang w:eastAsia="de-AT"/>
              </w:rPr>
              <w:t>sie</w:t>
            </w:r>
            <w:r w:rsidRPr="007E5B16">
              <w:rPr>
                <w:rFonts w:ascii="Times New Roman" w:eastAsia="Times New Roman" w:hAnsi="Times New Roman" w:cs="Times New Roman"/>
                <w:sz w:val="24"/>
                <w:szCs w:val="24"/>
                <w:lang w:eastAsia="de-AT"/>
              </w:rPr>
              <w:t xml:space="preserve"> vormittags nutzen können, sofern es für</w:t>
            </w:r>
            <w:r w:rsidRPr="007E5B16">
              <w:rPr>
                <w:rFonts w:ascii="Times New Roman" w:eastAsia="Times New Roman" w:hAnsi="Times New Roman" w:cs="Times New Roman"/>
                <w:b/>
                <w:bCs/>
                <w:sz w:val="24"/>
                <w:szCs w:val="24"/>
                <w:lang w:eastAsia="de-AT"/>
              </w:rPr>
              <w:t xml:space="preserve"> ihre Forschungsprojekte</w:t>
            </w:r>
            <w:r w:rsidRPr="007E5B16">
              <w:rPr>
                <w:rFonts w:ascii="Times New Roman" w:eastAsia="Times New Roman" w:hAnsi="Times New Roman" w:cs="Times New Roman"/>
                <w:sz w:val="24"/>
                <w:szCs w:val="24"/>
                <w:lang w:eastAsia="de-AT"/>
              </w:rPr>
              <w:t xml:space="preserve"> erforderlich ist.</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Der oder die Interessentin</w:t>
            </w:r>
            <w:r w:rsidRPr="007E5B16">
              <w:rPr>
                <w:rFonts w:ascii="Times New Roman" w:eastAsia="Times New Roman" w:hAnsi="Times New Roman" w:cs="Times New Roman"/>
                <w:sz w:val="24"/>
                <w:szCs w:val="24"/>
                <w:lang w:eastAsia="de-AT"/>
              </w:rPr>
              <w:t xml:space="preserve">, </w:t>
            </w:r>
            <w:r w:rsidRPr="007E5B16">
              <w:rPr>
                <w:rFonts w:ascii="Times New Roman" w:eastAsia="Times New Roman" w:hAnsi="Times New Roman" w:cs="Times New Roman"/>
                <w:b/>
                <w:bCs/>
                <w:sz w:val="24"/>
                <w:szCs w:val="24"/>
                <w:lang w:eastAsia="de-AT"/>
              </w:rPr>
              <w:t xml:space="preserve">der oder die </w:t>
            </w:r>
            <w:r w:rsidRPr="007E5B16">
              <w:rPr>
                <w:rFonts w:ascii="Times New Roman" w:eastAsia="Times New Roman" w:hAnsi="Times New Roman" w:cs="Times New Roman"/>
                <w:sz w:val="24"/>
                <w:szCs w:val="24"/>
                <w:lang w:eastAsia="de-AT"/>
              </w:rPr>
              <w:t xml:space="preserve">einen Schein benötigt, sollte das vor dem </w:t>
            </w:r>
            <w:r w:rsidRPr="007E5B16">
              <w:rPr>
                <w:rFonts w:ascii="Times New Roman" w:eastAsia="Times New Roman" w:hAnsi="Times New Roman" w:cs="Times New Roman"/>
                <w:sz w:val="24"/>
                <w:szCs w:val="24"/>
                <w:lang w:eastAsia="de-AT"/>
              </w:rPr>
              <w:lastRenderedPageBreak/>
              <w:t xml:space="preserve">ersten Termin mit dem </w:t>
            </w:r>
            <w:r w:rsidRPr="007E5B16">
              <w:rPr>
                <w:rFonts w:ascii="Times New Roman" w:eastAsia="Times New Roman" w:hAnsi="Times New Roman" w:cs="Times New Roman"/>
                <w:b/>
                <w:bCs/>
                <w:sz w:val="24"/>
                <w:szCs w:val="24"/>
                <w:lang w:eastAsia="de-AT"/>
              </w:rPr>
              <w:t>Seminarleiter oder der Seminarleiterin</w:t>
            </w:r>
            <w:r w:rsidRPr="007E5B16">
              <w:rPr>
                <w:rFonts w:ascii="Times New Roman" w:eastAsia="Times New Roman" w:hAnsi="Times New Roman" w:cs="Times New Roman"/>
                <w:sz w:val="24"/>
                <w:szCs w:val="24"/>
                <w:lang w:eastAsia="de-AT"/>
              </w:rPr>
              <w:t xml:space="preserve"> besprechen.</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lastRenderedPageBreak/>
              <w:t>Interessierte</w:t>
            </w:r>
            <w:r w:rsidRPr="007E5B16">
              <w:rPr>
                <w:rFonts w:ascii="Times New Roman" w:eastAsia="Times New Roman" w:hAnsi="Times New Roman" w:cs="Times New Roman"/>
                <w:sz w:val="24"/>
                <w:szCs w:val="24"/>
                <w:lang w:eastAsia="de-AT"/>
              </w:rPr>
              <w:t xml:space="preserve">, </w:t>
            </w:r>
            <w:r w:rsidRPr="007E5B16">
              <w:rPr>
                <w:rFonts w:ascii="Times New Roman" w:eastAsia="Times New Roman" w:hAnsi="Times New Roman" w:cs="Times New Roman"/>
                <w:b/>
                <w:bCs/>
                <w:sz w:val="24"/>
                <w:szCs w:val="24"/>
                <w:lang w:eastAsia="de-AT"/>
              </w:rPr>
              <w:t>die</w:t>
            </w:r>
            <w:r w:rsidRPr="007E5B16">
              <w:rPr>
                <w:rFonts w:ascii="Times New Roman" w:eastAsia="Times New Roman" w:hAnsi="Times New Roman" w:cs="Times New Roman"/>
                <w:sz w:val="24"/>
                <w:szCs w:val="24"/>
                <w:lang w:eastAsia="de-AT"/>
              </w:rPr>
              <w:t xml:space="preserve"> einen Schein benötigen, sollte das vor dem ersten Termin mit </w:t>
            </w:r>
            <w:r w:rsidRPr="007E5B16">
              <w:rPr>
                <w:rFonts w:ascii="Times New Roman" w:eastAsia="Times New Roman" w:hAnsi="Times New Roman" w:cs="Times New Roman"/>
                <w:b/>
                <w:bCs/>
                <w:sz w:val="24"/>
                <w:szCs w:val="24"/>
                <w:lang w:eastAsia="de-AT"/>
              </w:rPr>
              <w:t xml:space="preserve">der </w:t>
            </w:r>
            <w:r w:rsidRPr="007E5B16">
              <w:rPr>
                <w:rFonts w:ascii="Times New Roman" w:eastAsia="Times New Roman" w:hAnsi="Times New Roman" w:cs="Times New Roman"/>
                <w:b/>
                <w:bCs/>
                <w:sz w:val="24"/>
                <w:szCs w:val="24"/>
                <w:lang w:eastAsia="de-AT"/>
              </w:rPr>
              <w:lastRenderedPageBreak/>
              <w:t>Seminarleitung</w:t>
            </w:r>
            <w:r w:rsidRPr="007E5B16">
              <w:rPr>
                <w:rFonts w:ascii="Times New Roman" w:eastAsia="Times New Roman" w:hAnsi="Times New Roman" w:cs="Times New Roman"/>
                <w:sz w:val="24"/>
                <w:szCs w:val="24"/>
                <w:lang w:eastAsia="de-AT"/>
              </w:rPr>
              <w:t xml:space="preserve"> besprechen.</w:t>
            </w:r>
          </w:p>
        </w:tc>
      </w:tr>
    </w:tbl>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lastRenderedPageBreak/>
        <w:t>Sie können auch Neutralwörter verwenden, wie z.B.:</w:t>
      </w:r>
    </w:p>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Elternteil, Eltern; Person, Personen; Lehrkraft, Lehrkräfte;</w:t>
      </w:r>
    </w:p>
    <w:p w:rsidR="007E5B16" w:rsidRPr="007E5B16" w:rsidRDefault="007E5B16" w:rsidP="007E5B16">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7E5B16">
        <w:rPr>
          <w:rFonts w:ascii="Times New Roman" w:eastAsia="Times New Roman" w:hAnsi="Times New Roman" w:cs="Times New Roman"/>
          <w:b/>
          <w:bCs/>
          <w:sz w:val="36"/>
          <w:szCs w:val="36"/>
          <w:lang w:eastAsia="de-AT"/>
        </w:rPr>
        <w:t>Weitere Formulierungsmöglichkeiten zur Umschreibung geschlechtsspezifischer Personenbezeichnungen</w:t>
      </w:r>
    </w:p>
    <w:p w:rsidR="007E5B16" w:rsidRPr="00285C32" w:rsidRDefault="007E5B16" w:rsidP="00B45AFB">
      <w:pPr>
        <w:spacing w:before="100" w:beforeAutospacing="1" w:after="100" w:afterAutospacing="1" w:line="240" w:lineRule="auto"/>
        <w:rPr>
          <w:rFonts w:ascii="Times New Roman" w:eastAsia="Times New Roman" w:hAnsi="Times New Roman" w:cs="Times New Roman"/>
          <w:color w:val="FF0000"/>
          <w:sz w:val="24"/>
          <w:szCs w:val="24"/>
          <w:lang w:eastAsia="de-AT"/>
        </w:rPr>
      </w:pPr>
      <w:r w:rsidRPr="007E5B16">
        <w:rPr>
          <w:rFonts w:ascii="Times New Roman" w:eastAsia="Times New Roman" w:hAnsi="Times New Roman" w:cs="Times New Roman"/>
          <w:sz w:val="24"/>
          <w:szCs w:val="24"/>
          <w:lang w:eastAsia="de-AT"/>
        </w:rPr>
        <w:t xml:space="preserve">Je nach Text und Kontext bieten sich dabei verschiedene Umformungen an, wobei alle spezifische Vor- und Nachteile haben. </w:t>
      </w:r>
      <w:bookmarkStart w:id="7" w:name="_GoBack"/>
      <w:bookmarkEnd w:id="7"/>
    </w:p>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8" w:name="Unpersönliche_Pronomen"/>
      <w:bookmarkEnd w:id="8"/>
      <w:r w:rsidRPr="007E5B16">
        <w:rPr>
          <w:rFonts w:ascii="Times New Roman" w:eastAsia="Times New Roman" w:hAnsi="Times New Roman" w:cs="Times New Roman"/>
          <w:b/>
          <w:bCs/>
          <w:sz w:val="27"/>
          <w:szCs w:val="27"/>
          <w:lang w:eastAsia="de-AT"/>
        </w:rPr>
        <w:t>Unpersönliche Pronomen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23"/>
        <w:gridCol w:w="4269"/>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Studentinnen und Studenten</w:t>
            </w:r>
            <w:r w:rsidRPr="007E5B16">
              <w:rPr>
                <w:rFonts w:ascii="Times New Roman" w:eastAsia="Times New Roman" w:hAnsi="Times New Roman" w:cs="Times New Roman"/>
                <w:sz w:val="24"/>
                <w:szCs w:val="24"/>
                <w:lang w:eastAsia="de-AT"/>
              </w:rPr>
              <w:t>, die den Basiskurs Gender Training besucht haben, können sich für den Aufbaukurs anmelden</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Alle, die</w:t>
            </w:r>
            <w:r w:rsidRPr="007E5B16">
              <w:rPr>
                <w:rFonts w:ascii="Times New Roman" w:eastAsia="Times New Roman" w:hAnsi="Times New Roman" w:cs="Times New Roman"/>
                <w:sz w:val="24"/>
                <w:szCs w:val="24"/>
                <w:lang w:eastAsia="de-AT"/>
              </w:rPr>
              <w:t xml:space="preserve"> den Basiskurs Gender Training besucht haben, können….</w:t>
            </w:r>
          </w:p>
          <w:p w:rsidR="007E5B16" w:rsidRPr="007E5B16" w:rsidRDefault="007E5B16" w:rsidP="007E5B16">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Diejenigen, die</w:t>
            </w:r>
            <w:r w:rsidRPr="007E5B16">
              <w:rPr>
                <w:rFonts w:ascii="Times New Roman" w:eastAsia="Times New Roman" w:hAnsi="Times New Roman" w:cs="Times New Roman"/>
                <w:sz w:val="24"/>
                <w:szCs w:val="24"/>
                <w:lang w:eastAsia="de-AT"/>
              </w:rPr>
              <w:t xml:space="preserve"> den Basiskurs Gender Training besucht haben, können….</w:t>
            </w:r>
          </w:p>
          <w:p w:rsidR="007E5B16" w:rsidRPr="007E5B16" w:rsidRDefault="007E5B16" w:rsidP="007E5B16">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Wer</w:t>
            </w:r>
            <w:r w:rsidRPr="007E5B16">
              <w:rPr>
                <w:rFonts w:ascii="Times New Roman" w:eastAsia="Times New Roman" w:hAnsi="Times New Roman" w:cs="Times New Roman"/>
                <w:sz w:val="24"/>
                <w:szCs w:val="24"/>
                <w:lang w:eastAsia="de-AT"/>
              </w:rPr>
              <w:t xml:space="preserve"> den Basiskurs Gendertraining besucht hat, kann….</w:t>
            </w:r>
          </w:p>
          <w:p w:rsidR="007E5B16" w:rsidRPr="007E5B16" w:rsidRDefault="007E5B16" w:rsidP="007E5B16">
            <w:pPr>
              <w:numPr>
                <w:ilvl w:val="0"/>
                <w:numId w:val="7"/>
              </w:num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Jene, die</w:t>
            </w:r>
            <w:r w:rsidRPr="007E5B16">
              <w:rPr>
                <w:rFonts w:ascii="Times New Roman" w:eastAsia="Times New Roman" w:hAnsi="Times New Roman" w:cs="Times New Roman"/>
                <w:sz w:val="24"/>
                <w:szCs w:val="24"/>
                <w:lang w:eastAsia="de-AT"/>
              </w:rPr>
              <w:t xml:space="preserve"> den Basiskurs Gendertraining besucht haben, können…</w:t>
            </w:r>
          </w:p>
        </w:tc>
      </w:tr>
    </w:tbl>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9" w:name="Direkte_Anrede"/>
      <w:bookmarkEnd w:id="9"/>
      <w:r w:rsidRPr="007E5B16">
        <w:rPr>
          <w:rFonts w:ascii="Times New Roman" w:eastAsia="Times New Roman" w:hAnsi="Times New Roman" w:cs="Times New Roman"/>
          <w:b/>
          <w:bCs/>
          <w:sz w:val="27"/>
          <w:szCs w:val="27"/>
          <w:lang w:eastAsia="de-AT"/>
        </w:rPr>
        <w:t>Direkte Anrede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93"/>
        <w:gridCol w:w="4299"/>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Das Online-Portal steht </w:t>
            </w:r>
            <w:r w:rsidRPr="007E5B16">
              <w:rPr>
                <w:rFonts w:ascii="Times New Roman" w:eastAsia="Times New Roman" w:hAnsi="Times New Roman" w:cs="Times New Roman"/>
                <w:b/>
                <w:bCs/>
                <w:sz w:val="24"/>
                <w:szCs w:val="24"/>
                <w:lang w:eastAsia="de-AT"/>
              </w:rPr>
              <w:t>den Benutzern</w:t>
            </w:r>
            <w:r w:rsidRPr="007E5B16">
              <w:rPr>
                <w:rFonts w:ascii="Times New Roman" w:eastAsia="Times New Roman" w:hAnsi="Times New Roman" w:cs="Times New Roman"/>
                <w:sz w:val="24"/>
                <w:szCs w:val="24"/>
                <w:lang w:eastAsia="de-AT"/>
              </w:rPr>
              <w:t xml:space="preserve"> ab 1. September zur Verfügung.</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Das Online-Portal steht </w:t>
            </w:r>
            <w:r w:rsidRPr="007E5B16">
              <w:rPr>
                <w:rFonts w:ascii="Times New Roman" w:eastAsia="Times New Roman" w:hAnsi="Times New Roman" w:cs="Times New Roman"/>
                <w:b/>
                <w:bCs/>
                <w:sz w:val="24"/>
                <w:szCs w:val="24"/>
                <w:lang w:eastAsia="de-AT"/>
              </w:rPr>
              <w:t>Ihnen</w:t>
            </w:r>
            <w:r w:rsidRPr="007E5B16">
              <w:rPr>
                <w:rFonts w:ascii="Times New Roman" w:eastAsia="Times New Roman" w:hAnsi="Times New Roman" w:cs="Times New Roman"/>
                <w:sz w:val="24"/>
                <w:szCs w:val="24"/>
                <w:lang w:eastAsia="de-AT"/>
              </w:rPr>
              <w:t xml:space="preserve"> ab 1. September zur Verfügung.</w:t>
            </w:r>
          </w:p>
        </w:tc>
      </w:tr>
    </w:tbl>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10" w:name="Verben"/>
      <w:bookmarkEnd w:id="10"/>
      <w:r w:rsidRPr="007E5B16">
        <w:rPr>
          <w:rFonts w:ascii="Times New Roman" w:eastAsia="Times New Roman" w:hAnsi="Times New Roman" w:cs="Times New Roman"/>
          <w:b/>
          <w:bCs/>
          <w:sz w:val="27"/>
          <w:szCs w:val="27"/>
          <w:lang w:eastAsia="de-AT"/>
        </w:rPr>
        <w:t>Verben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6"/>
        <w:gridCol w:w="4596"/>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Es gab 20 </w:t>
            </w:r>
            <w:r w:rsidRPr="007E5B16">
              <w:rPr>
                <w:rFonts w:ascii="Times New Roman" w:eastAsia="Times New Roman" w:hAnsi="Times New Roman" w:cs="Times New Roman"/>
                <w:b/>
                <w:bCs/>
                <w:sz w:val="24"/>
                <w:szCs w:val="24"/>
                <w:lang w:eastAsia="de-AT"/>
              </w:rPr>
              <w:t>Teilnehmer.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Teilgenommen haben</w:t>
            </w:r>
            <w:r w:rsidRPr="007E5B16">
              <w:rPr>
                <w:rFonts w:ascii="Times New Roman" w:eastAsia="Times New Roman" w:hAnsi="Times New Roman" w:cs="Times New Roman"/>
                <w:sz w:val="24"/>
                <w:szCs w:val="24"/>
                <w:lang w:eastAsia="de-AT"/>
              </w:rPr>
              <w:t xml:space="preserve"> 20 Personen.</w:t>
            </w:r>
          </w:p>
        </w:tc>
      </w:tr>
    </w:tbl>
    <w:p w:rsid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11" w:name="Adjektive"/>
      <w:bookmarkEnd w:id="11"/>
    </w:p>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r w:rsidRPr="007E5B16">
        <w:rPr>
          <w:rFonts w:ascii="Times New Roman" w:eastAsia="Times New Roman" w:hAnsi="Times New Roman" w:cs="Times New Roman"/>
          <w:b/>
          <w:bCs/>
          <w:sz w:val="27"/>
          <w:szCs w:val="27"/>
          <w:lang w:eastAsia="de-AT"/>
        </w:rPr>
        <w:t>Adjektive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96"/>
        <w:gridCol w:w="4596"/>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 Beratung </w:t>
            </w:r>
            <w:r w:rsidRPr="007E5B16">
              <w:rPr>
                <w:rFonts w:ascii="Times New Roman" w:eastAsia="Times New Roman" w:hAnsi="Times New Roman" w:cs="Times New Roman"/>
                <w:b/>
                <w:bCs/>
                <w:sz w:val="24"/>
                <w:szCs w:val="24"/>
                <w:lang w:eastAsia="de-AT"/>
              </w:rPr>
              <w:t>des Betriebsarztes</w:t>
            </w:r>
            <w:r w:rsidRPr="007E5B16">
              <w:rPr>
                <w:rFonts w:ascii="Times New Roman" w:eastAsia="Times New Roman" w:hAnsi="Times New Roman" w:cs="Times New Roman"/>
                <w:sz w:val="24"/>
                <w:szCs w:val="24"/>
                <w:lang w:eastAsia="de-A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Betriebsärztliche Beratung</w:t>
            </w:r>
            <w:r w:rsidRPr="007E5B16">
              <w:rPr>
                <w:rFonts w:ascii="Times New Roman" w:eastAsia="Times New Roman" w:hAnsi="Times New Roman" w:cs="Times New Roman"/>
                <w:sz w:val="24"/>
                <w:szCs w:val="24"/>
                <w:lang w:eastAsia="de-AT"/>
              </w:rPr>
              <w:t>.</w:t>
            </w:r>
          </w:p>
        </w:tc>
      </w:tr>
    </w:tbl>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12" w:name="Substantive_mit_den_Endungen_–kraft,_-pe"/>
      <w:bookmarkEnd w:id="12"/>
      <w:r w:rsidRPr="007E5B16">
        <w:rPr>
          <w:rFonts w:ascii="Times New Roman" w:eastAsia="Times New Roman" w:hAnsi="Times New Roman" w:cs="Times New Roman"/>
          <w:b/>
          <w:bCs/>
          <w:sz w:val="27"/>
          <w:szCs w:val="27"/>
          <w:lang w:eastAsia="de-AT"/>
        </w:rPr>
        <w:lastRenderedPageBreak/>
        <w:t>Substantive mit den Endungen –kraft, -person, -berechtigte, -</w:t>
      </w:r>
      <w:proofErr w:type="spellStart"/>
      <w:r w:rsidRPr="007E5B16">
        <w:rPr>
          <w:rFonts w:ascii="Times New Roman" w:eastAsia="Times New Roman" w:hAnsi="Times New Roman" w:cs="Times New Roman"/>
          <w:b/>
          <w:bCs/>
          <w:sz w:val="27"/>
          <w:szCs w:val="27"/>
          <w:lang w:eastAsia="de-AT"/>
        </w:rPr>
        <w:t>ung</w:t>
      </w:r>
      <w:proofErr w:type="spellEnd"/>
      <w:r w:rsidRPr="007E5B16">
        <w:rPr>
          <w:rFonts w:ascii="Times New Roman" w:eastAsia="Times New Roman" w:hAnsi="Times New Roman" w:cs="Times New Roman"/>
          <w:b/>
          <w:bCs/>
          <w:sz w:val="27"/>
          <w:szCs w:val="27"/>
          <w:lang w:eastAsia="de-AT"/>
        </w:rPr>
        <w:t>, -hilfe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99"/>
        <w:gridCol w:w="4793"/>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Fortbildung speziell </w:t>
            </w:r>
            <w:r w:rsidRPr="007E5B16">
              <w:rPr>
                <w:rFonts w:ascii="Times New Roman" w:eastAsia="Times New Roman" w:hAnsi="Times New Roman" w:cs="Times New Roman"/>
                <w:b/>
                <w:bCs/>
                <w:sz w:val="24"/>
                <w:szCs w:val="24"/>
                <w:lang w:eastAsia="de-AT"/>
              </w:rPr>
              <w:t>für Lehrer.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Fortbildung speziell </w:t>
            </w:r>
            <w:r w:rsidRPr="007E5B16">
              <w:rPr>
                <w:rFonts w:ascii="Times New Roman" w:eastAsia="Times New Roman" w:hAnsi="Times New Roman" w:cs="Times New Roman"/>
                <w:b/>
                <w:bCs/>
                <w:sz w:val="24"/>
                <w:szCs w:val="24"/>
                <w:lang w:eastAsia="de-AT"/>
              </w:rPr>
              <w:t>für Lehrkräfte.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Für die </w:t>
            </w:r>
            <w:r>
              <w:rPr>
                <w:rFonts w:ascii="Times New Roman" w:eastAsia="Times New Roman" w:hAnsi="Times New Roman" w:cs="Times New Roman"/>
                <w:sz w:val="24"/>
                <w:szCs w:val="24"/>
                <w:lang w:eastAsia="de-AT"/>
              </w:rPr>
              <w:t>VWA</w:t>
            </w:r>
            <w:r w:rsidRPr="007E5B16">
              <w:rPr>
                <w:rFonts w:ascii="Times New Roman" w:eastAsia="Times New Roman" w:hAnsi="Times New Roman" w:cs="Times New Roman"/>
                <w:sz w:val="24"/>
                <w:szCs w:val="24"/>
                <w:lang w:eastAsia="de-AT"/>
              </w:rPr>
              <w:t xml:space="preserve"> brauchen Sie zunächst </w:t>
            </w:r>
            <w:r w:rsidRPr="007E5B16">
              <w:rPr>
                <w:rFonts w:ascii="Times New Roman" w:eastAsia="Times New Roman" w:hAnsi="Times New Roman" w:cs="Times New Roman"/>
                <w:b/>
                <w:bCs/>
                <w:sz w:val="24"/>
                <w:szCs w:val="24"/>
                <w:lang w:eastAsia="de-AT"/>
              </w:rPr>
              <w:t>einen</w:t>
            </w:r>
            <w:r w:rsidRPr="007E5B16">
              <w:rPr>
                <w:rFonts w:ascii="Times New Roman" w:eastAsia="Times New Roman" w:hAnsi="Times New Roman" w:cs="Times New Roman"/>
                <w:sz w:val="24"/>
                <w:szCs w:val="24"/>
                <w:lang w:eastAsia="de-AT"/>
              </w:rPr>
              <w:t xml:space="preserve"> geeigneten </w:t>
            </w:r>
            <w:r w:rsidRPr="007E5B16">
              <w:rPr>
                <w:rFonts w:ascii="Times New Roman" w:eastAsia="Times New Roman" w:hAnsi="Times New Roman" w:cs="Times New Roman"/>
                <w:b/>
                <w:bCs/>
                <w:sz w:val="24"/>
                <w:szCs w:val="24"/>
                <w:lang w:eastAsia="de-AT"/>
              </w:rPr>
              <w:t>Betreuer.</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Für die </w:t>
            </w:r>
            <w:r>
              <w:rPr>
                <w:rFonts w:ascii="Times New Roman" w:eastAsia="Times New Roman" w:hAnsi="Times New Roman" w:cs="Times New Roman"/>
                <w:sz w:val="24"/>
                <w:szCs w:val="24"/>
                <w:lang w:eastAsia="de-AT"/>
              </w:rPr>
              <w:t>VWA</w:t>
            </w:r>
            <w:r w:rsidRPr="007E5B16">
              <w:rPr>
                <w:rFonts w:ascii="Times New Roman" w:eastAsia="Times New Roman" w:hAnsi="Times New Roman" w:cs="Times New Roman"/>
                <w:sz w:val="24"/>
                <w:szCs w:val="24"/>
                <w:lang w:eastAsia="de-AT"/>
              </w:rPr>
              <w:t xml:space="preserve"> brauchen Sie zunächst </w:t>
            </w:r>
            <w:r w:rsidRPr="007E5B16">
              <w:rPr>
                <w:rFonts w:ascii="Times New Roman" w:eastAsia="Times New Roman" w:hAnsi="Times New Roman" w:cs="Times New Roman"/>
                <w:b/>
                <w:bCs/>
                <w:sz w:val="24"/>
                <w:szCs w:val="24"/>
                <w:lang w:eastAsia="de-AT"/>
              </w:rPr>
              <w:t>eine</w:t>
            </w:r>
            <w:r w:rsidRPr="007E5B16">
              <w:rPr>
                <w:rFonts w:ascii="Times New Roman" w:eastAsia="Times New Roman" w:hAnsi="Times New Roman" w:cs="Times New Roman"/>
                <w:sz w:val="24"/>
                <w:szCs w:val="24"/>
                <w:lang w:eastAsia="de-AT"/>
              </w:rPr>
              <w:t xml:space="preserve"> geeignete </w:t>
            </w:r>
            <w:r w:rsidRPr="007E5B16">
              <w:rPr>
                <w:rFonts w:ascii="Times New Roman" w:eastAsia="Times New Roman" w:hAnsi="Times New Roman" w:cs="Times New Roman"/>
                <w:b/>
                <w:bCs/>
                <w:sz w:val="24"/>
                <w:szCs w:val="24"/>
                <w:lang w:eastAsia="de-AT"/>
              </w:rPr>
              <w:t>Betreuungsperson.</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Der Abstimmungsraum wurde </w:t>
            </w:r>
            <w:r w:rsidRPr="007E5B16">
              <w:rPr>
                <w:rFonts w:ascii="Times New Roman" w:eastAsia="Times New Roman" w:hAnsi="Times New Roman" w:cs="Times New Roman"/>
                <w:b/>
                <w:bCs/>
                <w:sz w:val="24"/>
                <w:szCs w:val="24"/>
                <w:lang w:eastAsia="de-AT"/>
              </w:rPr>
              <w:t>den Wählern</w:t>
            </w:r>
            <w:r w:rsidRPr="007E5B16">
              <w:rPr>
                <w:rFonts w:ascii="Times New Roman" w:eastAsia="Times New Roman" w:hAnsi="Times New Roman" w:cs="Times New Roman"/>
                <w:sz w:val="24"/>
                <w:szCs w:val="24"/>
                <w:lang w:eastAsia="de-AT"/>
              </w:rPr>
              <w:t xml:space="preserve"> letzte Woche in einem Schreiben mitgeteilt.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Der Abstimmungsraum wurde </w:t>
            </w:r>
            <w:r w:rsidRPr="007E5B16">
              <w:rPr>
                <w:rFonts w:ascii="Times New Roman" w:eastAsia="Times New Roman" w:hAnsi="Times New Roman" w:cs="Times New Roman"/>
                <w:b/>
                <w:bCs/>
                <w:sz w:val="24"/>
                <w:szCs w:val="24"/>
                <w:lang w:eastAsia="de-AT"/>
              </w:rPr>
              <w:t>den Wahlberechtigten</w:t>
            </w:r>
            <w:r w:rsidRPr="007E5B16">
              <w:rPr>
                <w:rFonts w:ascii="Times New Roman" w:eastAsia="Times New Roman" w:hAnsi="Times New Roman" w:cs="Times New Roman"/>
                <w:sz w:val="24"/>
                <w:szCs w:val="24"/>
                <w:lang w:eastAsia="de-AT"/>
              </w:rPr>
              <w:t xml:space="preserve"> letzte Woche in einem Schreiben mitgeteilt.</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Informationen erhalten Sie beim </w:t>
            </w:r>
            <w:r w:rsidRPr="007E5B16">
              <w:rPr>
                <w:rFonts w:ascii="Times New Roman" w:eastAsia="Times New Roman" w:hAnsi="Times New Roman" w:cs="Times New Roman"/>
                <w:b/>
                <w:bCs/>
                <w:sz w:val="24"/>
                <w:szCs w:val="24"/>
                <w:lang w:eastAsia="de-AT"/>
              </w:rPr>
              <w:t>Leiter</w:t>
            </w:r>
            <w:r w:rsidRPr="007E5B16">
              <w:rPr>
                <w:rFonts w:ascii="Times New Roman" w:eastAsia="Times New Roman" w:hAnsi="Times New Roman" w:cs="Times New Roman"/>
                <w:sz w:val="24"/>
                <w:szCs w:val="24"/>
                <w:lang w:eastAsia="de-AT"/>
              </w:rPr>
              <w:t xml:space="preserve"> der Geschäftsstelle.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Informationen erhalten Sie bei der </w:t>
            </w:r>
            <w:r w:rsidRPr="007E5B16">
              <w:rPr>
                <w:rFonts w:ascii="Times New Roman" w:eastAsia="Times New Roman" w:hAnsi="Times New Roman" w:cs="Times New Roman"/>
                <w:b/>
                <w:bCs/>
                <w:sz w:val="24"/>
                <w:szCs w:val="24"/>
                <w:lang w:eastAsia="de-AT"/>
              </w:rPr>
              <w:t>Leitung</w:t>
            </w:r>
            <w:r w:rsidRPr="007E5B16">
              <w:rPr>
                <w:rFonts w:ascii="Times New Roman" w:eastAsia="Times New Roman" w:hAnsi="Times New Roman" w:cs="Times New Roman"/>
                <w:sz w:val="24"/>
                <w:szCs w:val="24"/>
                <w:lang w:eastAsia="de-AT"/>
              </w:rPr>
              <w:t xml:space="preserve"> der Geschäftsstelle.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w:t>
            </w:r>
            <w:r w:rsidRPr="007E5B16">
              <w:rPr>
                <w:rFonts w:ascii="Times New Roman" w:eastAsia="Times New Roman" w:hAnsi="Times New Roman" w:cs="Times New Roman"/>
                <w:b/>
                <w:bCs/>
                <w:sz w:val="24"/>
                <w:szCs w:val="24"/>
                <w:lang w:eastAsia="de-AT"/>
              </w:rPr>
              <w:t>Haushälterin</w:t>
            </w:r>
            <w:r w:rsidRPr="007E5B16">
              <w:rPr>
                <w:rFonts w:ascii="Times New Roman" w:eastAsia="Times New Roman" w:hAnsi="Times New Roman" w:cs="Times New Roman"/>
                <w:sz w:val="24"/>
                <w:szCs w:val="24"/>
                <w:lang w:eastAsia="de-AT"/>
              </w:rPr>
              <w:t xml:space="preserve"> kann auf Antrag bezuschusst werden.</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Eine </w:t>
            </w:r>
            <w:r w:rsidRPr="007E5B16">
              <w:rPr>
                <w:rFonts w:ascii="Times New Roman" w:eastAsia="Times New Roman" w:hAnsi="Times New Roman" w:cs="Times New Roman"/>
                <w:b/>
                <w:bCs/>
                <w:sz w:val="24"/>
                <w:szCs w:val="24"/>
                <w:lang w:eastAsia="de-AT"/>
              </w:rPr>
              <w:t>Haushaltshilfe</w:t>
            </w:r>
            <w:r w:rsidRPr="007E5B16">
              <w:rPr>
                <w:rFonts w:ascii="Times New Roman" w:eastAsia="Times New Roman" w:hAnsi="Times New Roman" w:cs="Times New Roman"/>
                <w:sz w:val="24"/>
                <w:szCs w:val="24"/>
                <w:lang w:eastAsia="de-AT"/>
              </w:rPr>
              <w:t xml:space="preserve"> kann auf Antrag bezuschusst werden.</w:t>
            </w:r>
          </w:p>
        </w:tc>
      </w:tr>
    </w:tbl>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13" w:name="Institutions-_und_Kollektivbezeichnungen"/>
      <w:bookmarkEnd w:id="13"/>
      <w:r w:rsidRPr="007E5B16">
        <w:rPr>
          <w:rFonts w:ascii="Times New Roman" w:eastAsia="Times New Roman" w:hAnsi="Times New Roman" w:cs="Times New Roman"/>
          <w:b/>
          <w:bCs/>
          <w:sz w:val="27"/>
          <w:szCs w:val="27"/>
          <w:lang w:eastAsia="de-AT"/>
        </w:rPr>
        <w:t>Institutions- und Kollektivbezeichnungen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08"/>
        <w:gridCol w:w="4484"/>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 Einladung richtet sich an </w:t>
            </w:r>
            <w:r w:rsidRPr="007E5B16">
              <w:rPr>
                <w:rFonts w:ascii="Times New Roman" w:eastAsia="Times New Roman" w:hAnsi="Times New Roman" w:cs="Times New Roman"/>
                <w:b/>
                <w:bCs/>
                <w:sz w:val="24"/>
                <w:szCs w:val="24"/>
                <w:lang w:eastAsia="de-AT"/>
              </w:rPr>
              <w:t>die Studentenvertreter</w:t>
            </w:r>
            <w:r w:rsidRPr="007E5B16">
              <w:rPr>
                <w:rFonts w:ascii="Times New Roman" w:eastAsia="Times New Roman" w:hAnsi="Times New Roman" w:cs="Times New Roman"/>
                <w:sz w:val="24"/>
                <w:szCs w:val="24"/>
                <w:lang w:eastAsia="de-AT"/>
              </w:rPr>
              <w:t xml:space="preserve">. Geladen sind auch </w:t>
            </w:r>
            <w:r w:rsidRPr="007E5B16">
              <w:rPr>
                <w:rFonts w:ascii="Times New Roman" w:eastAsia="Times New Roman" w:hAnsi="Times New Roman" w:cs="Times New Roman"/>
                <w:b/>
                <w:bCs/>
                <w:sz w:val="24"/>
                <w:szCs w:val="24"/>
                <w:lang w:eastAsia="de-AT"/>
              </w:rPr>
              <w:t>der Präsident</w:t>
            </w:r>
            <w:r w:rsidRPr="007E5B16">
              <w:rPr>
                <w:rFonts w:ascii="Times New Roman" w:eastAsia="Times New Roman" w:hAnsi="Times New Roman" w:cs="Times New Roman"/>
                <w:sz w:val="24"/>
                <w:szCs w:val="24"/>
                <w:lang w:eastAsia="de-AT"/>
              </w:rPr>
              <w:t xml:space="preserve"> und </w:t>
            </w:r>
            <w:r w:rsidRPr="007E5B16">
              <w:rPr>
                <w:rFonts w:ascii="Times New Roman" w:eastAsia="Times New Roman" w:hAnsi="Times New Roman" w:cs="Times New Roman"/>
                <w:b/>
                <w:bCs/>
                <w:sz w:val="24"/>
                <w:szCs w:val="24"/>
                <w:lang w:eastAsia="de-AT"/>
              </w:rPr>
              <w:t>die Vizepräsidenten</w:t>
            </w:r>
            <w:r w:rsidRPr="007E5B16">
              <w:rPr>
                <w:rFonts w:ascii="Times New Roman" w:eastAsia="Times New Roman" w:hAnsi="Times New Roman" w:cs="Times New Roman"/>
                <w:sz w:val="24"/>
                <w:szCs w:val="24"/>
                <w:lang w:eastAsia="de-AT"/>
              </w:rPr>
              <w:t xml:space="preserve"> der Hochschule.</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Die Einladung richtet sich an die </w:t>
            </w:r>
            <w:r w:rsidRPr="007E5B16">
              <w:rPr>
                <w:rFonts w:ascii="Times New Roman" w:eastAsia="Times New Roman" w:hAnsi="Times New Roman" w:cs="Times New Roman"/>
                <w:b/>
                <w:bCs/>
                <w:sz w:val="24"/>
                <w:szCs w:val="24"/>
                <w:lang w:eastAsia="de-AT"/>
              </w:rPr>
              <w:t xml:space="preserve">Vertretung der </w:t>
            </w:r>
            <w:proofErr w:type="spellStart"/>
            <w:r w:rsidRPr="007E5B16">
              <w:rPr>
                <w:rFonts w:ascii="Times New Roman" w:eastAsia="Times New Roman" w:hAnsi="Times New Roman" w:cs="Times New Roman"/>
                <w:b/>
                <w:bCs/>
                <w:sz w:val="24"/>
                <w:szCs w:val="24"/>
                <w:lang w:eastAsia="de-AT"/>
              </w:rPr>
              <w:t>Studierendenschaft</w:t>
            </w:r>
            <w:proofErr w:type="spellEnd"/>
            <w:r w:rsidRPr="007E5B16">
              <w:rPr>
                <w:rFonts w:ascii="Times New Roman" w:eastAsia="Times New Roman" w:hAnsi="Times New Roman" w:cs="Times New Roman"/>
                <w:sz w:val="24"/>
                <w:szCs w:val="24"/>
                <w:lang w:eastAsia="de-AT"/>
              </w:rPr>
              <w:t xml:space="preserve">. Geladen ist auch das </w:t>
            </w:r>
            <w:r w:rsidRPr="007E5B16">
              <w:rPr>
                <w:rFonts w:ascii="Times New Roman" w:eastAsia="Times New Roman" w:hAnsi="Times New Roman" w:cs="Times New Roman"/>
                <w:b/>
                <w:bCs/>
                <w:sz w:val="24"/>
                <w:szCs w:val="24"/>
                <w:lang w:eastAsia="de-AT"/>
              </w:rPr>
              <w:t>Präsidium</w:t>
            </w:r>
            <w:r w:rsidRPr="007E5B16">
              <w:rPr>
                <w:rFonts w:ascii="Times New Roman" w:eastAsia="Times New Roman" w:hAnsi="Times New Roman" w:cs="Times New Roman"/>
                <w:sz w:val="24"/>
                <w:szCs w:val="24"/>
                <w:lang w:eastAsia="de-AT"/>
              </w:rPr>
              <w:t xml:space="preserve"> der Hochschule.</w:t>
            </w:r>
          </w:p>
        </w:tc>
      </w:tr>
    </w:tbl>
    <w:p w:rsidR="007E5B16" w:rsidRPr="007E5B16" w:rsidRDefault="007E5B16" w:rsidP="007E5B16">
      <w:pPr>
        <w:spacing w:before="100" w:beforeAutospacing="1" w:after="100" w:afterAutospacing="1" w:line="240" w:lineRule="auto"/>
        <w:outlineLvl w:val="2"/>
        <w:rPr>
          <w:rFonts w:ascii="Times New Roman" w:eastAsia="Times New Roman" w:hAnsi="Times New Roman" w:cs="Times New Roman"/>
          <w:b/>
          <w:bCs/>
          <w:sz w:val="27"/>
          <w:szCs w:val="27"/>
          <w:lang w:eastAsia="de-AT"/>
        </w:rPr>
      </w:pPr>
      <w:bookmarkStart w:id="14" w:name="Infinitiv_oder_Passiv_als_Umschreibungen"/>
      <w:bookmarkEnd w:id="14"/>
      <w:r w:rsidRPr="007E5B16">
        <w:rPr>
          <w:rFonts w:ascii="Times New Roman" w:eastAsia="Times New Roman" w:hAnsi="Times New Roman" w:cs="Times New Roman"/>
          <w:b/>
          <w:bCs/>
          <w:sz w:val="27"/>
          <w:szCs w:val="27"/>
          <w:lang w:eastAsia="de-AT"/>
        </w:rPr>
        <w:t>Infinitiv oder Passiv als Umschreibungen</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8"/>
        <w:gridCol w:w="4324"/>
      </w:tblGrid>
      <w:tr w:rsidR="007E5B16" w:rsidRPr="007E5B16" w:rsidTr="007E5B16">
        <w:trPr>
          <w:tblCellSpacing w:w="15"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Originaltext</w:t>
            </w:r>
          </w:p>
        </w:tc>
        <w:tc>
          <w:tcPr>
            <w:tcW w:w="3750" w:type="dxa"/>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jc w:val="center"/>
              <w:rPr>
                <w:rFonts w:ascii="Times New Roman" w:eastAsia="Times New Roman" w:hAnsi="Times New Roman" w:cs="Times New Roman"/>
                <w:b/>
                <w:bCs/>
                <w:sz w:val="24"/>
                <w:szCs w:val="24"/>
                <w:lang w:eastAsia="de-AT"/>
              </w:rPr>
            </w:pPr>
            <w:r w:rsidRPr="007E5B16">
              <w:rPr>
                <w:rFonts w:ascii="Times New Roman" w:eastAsia="Times New Roman" w:hAnsi="Times New Roman" w:cs="Times New Roman"/>
                <w:b/>
                <w:bCs/>
                <w:sz w:val="24"/>
                <w:szCs w:val="24"/>
                <w:lang w:eastAsia="de-AT"/>
              </w:rPr>
              <w:t>Alternative</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Jeder Benutzer</w:t>
            </w:r>
            <w:r w:rsidRPr="007E5B16">
              <w:rPr>
                <w:rFonts w:ascii="Times New Roman" w:eastAsia="Times New Roman" w:hAnsi="Times New Roman" w:cs="Times New Roman"/>
                <w:sz w:val="24"/>
                <w:szCs w:val="24"/>
                <w:lang w:eastAsia="de-AT"/>
              </w:rPr>
              <w:t xml:space="preserve"> soll die bestellten Bücher umgehend abholen.</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before="100" w:beforeAutospacing="1" w:after="100" w:afterAutospacing="1"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Bitte</w:t>
            </w:r>
            <w:r w:rsidRPr="007E5B16">
              <w:rPr>
                <w:rFonts w:ascii="Times New Roman" w:eastAsia="Times New Roman" w:hAnsi="Times New Roman" w:cs="Times New Roman"/>
                <w:sz w:val="24"/>
                <w:szCs w:val="24"/>
                <w:lang w:eastAsia="de-AT"/>
              </w:rPr>
              <w:t xml:space="preserve"> die bestellten Bücher umgehend </w:t>
            </w:r>
            <w:r w:rsidRPr="007E5B16">
              <w:rPr>
                <w:rFonts w:ascii="Times New Roman" w:eastAsia="Times New Roman" w:hAnsi="Times New Roman" w:cs="Times New Roman"/>
                <w:b/>
                <w:bCs/>
                <w:sz w:val="24"/>
                <w:szCs w:val="24"/>
                <w:lang w:eastAsia="de-AT"/>
              </w:rPr>
              <w:t>abholen.</w:t>
            </w:r>
          </w:p>
        </w:tc>
      </w:tr>
      <w:tr w:rsidR="007E5B16" w:rsidRPr="007E5B16" w:rsidTr="007E5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b/>
                <w:bCs/>
                <w:sz w:val="24"/>
                <w:szCs w:val="24"/>
                <w:lang w:eastAsia="de-AT"/>
              </w:rPr>
              <w:t>Die Mitarbeiter</w:t>
            </w:r>
            <w:r w:rsidRPr="007E5B16">
              <w:rPr>
                <w:rFonts w:ascii="Times New Roman" w:eastAsia="Times New Roman" w:hAnsi="Times New Roman" w:cs="Times New Roman"/>
                <w:sz w:val="24"/>
                <w:szCs w:val="24"/>
                <w:lang w:eastAsia="de-AT"/>
              </w:rPr>
              <w:t xml:space="preserve"> erhalten das Kindergeld mit dem Arbeitsentgelt.</w:t>
            </w:r>
          </w:p>
        </w:tc>
        <w:tc>
          <w:tcPr>
            <w:tcW w:w="0" w:type="auto"/>
            <w:tcBorders>
              <w:top w:val="outset" w:sz="6" w:space="0" w:color="auto"/>
              <w:left w:val="outset" w:sz="6" w:space="0" w:color="auto"/>
              <w:bottom w:val="outset" w:sz="6" w:space="0" w:color="auto"/>
              <w:right w:val="outset" w:sz="6" w:space="0" w:color="auto"/>
            </w:tcBorders>
            <w:vAlign w:val="center"/>
            <w:hideMark/>
          </w:tcPr>
          <w:p w:rsidR="007E5B16" w:rsidRPr="007E5B16" w:rsidRDefault="007E5B16" w:rsidP="007E5B16">
            <w:pPr>
              <w:spacing w:after="0" w:line="240" w:lineRule="auto"/>
              <w:rPr>
                <w:rFonts w:ascii="Times New Roman" w:eastAsia="Times New Roman" w:hAnsi="Times New Roman" w:cs="Times New Roman"/>
                <w:sz w:val="24"/>
                <w:szCs w:val="24"/>
                <w:lang w:eastAsia="de-AT"/>
              </w:rPr>
            </w:pPr>
            <w:r w:rsidRPr="007E5B16">
              <w:rPr>
                <w:rFonts w:ascii="Times New Roman" w:eastAsia="Times New Roman" w:hAnsi="Times New Roman" w:cs="Times New Roman"/>
                <w:sz w:val="24"/>
                <w:szCs w:val="24"/>
                <w:lang w:eastAsia="de-AT"/>
              </w:rPr>
              <w:t xml:space="preserve">Das Kindergeld </w:t>
            </w:r>
            <w:r w:rsidRPr="007E5B16">
              <w:rPr>
                <w:rFonts w:ascii="Times New Roman" w:eastAsia="Times New Roman" w:hAnsi="Times New Roman" w:cs="Times New Roman"/>
                <w:b/>
                <w:bCs/>
                <w:sz w:val="24"/>
                <w:szCs w:val="24"/>
                <w:lang w:eastAsia="de-AT"/>
              </w:rPr>
              <w:t>wird</w:t>
            </w:r>
            <w:r w:rsidRPr="007E5B16">
              <w:rPr>
                <w:rFonts w:ascii="Times New Roman" w:eastAsia="Times New Roman" w:hAnsi="Times New Roman" w:cs="Times New Roman"/>
                <w:sz w:val="24"/>
                <w:szCs w:val="24"/>
                <w:lang w:eastAsia="de-AT"/>
              </w:rPr>
              <w:t xml:space="preserve"> mit dem Arbeitsentgelt </w:t>
            </w:r>
            <w:r w:rsidRPr="007E5B16">
              <w:rPr>
                <w:rFonts w:ascii="Times New Roman" w:eastAsia="Times New Roman" w:hAnsi="Times New Roman" w:cs="Times New Roman"/>
                <w:b/>
                <w:bCs/>
                <w:sz w:val="24"/>
                <w:szCs w:val="24"/>
                <w:lang w:eastAsia="de-AT"/>
              </w:rPr>
              <w:t>ausgezahlt.</w:t>
            </w:r>
          </w:p>
        </w:tc>
      </w:tr>
    </w:tbl>
    <w:p w:rsidR="002B609E" w:rsidRDefault="002B609E"/>
    <w:sectPr w:rsidR="002B60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B17C6"/>
    <w:multiLevelType w:val="multilevel"/>
    <w:tmpl w:val="96327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EB1BAE"/>
    <w:multiLevelType w:val="multilevel"/>
    <w:tmpl w:val="52F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8C38FC"/>
    <w:multiLevelType w:val="multilevel"/>
    <w:tmpl w:val="994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D0FB8"/>
    <w:multiLevelType w:val="multilevel"/>
    <w:tmpl w:val="6F9C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242DD8"/>
    <w:multiLevelType w:val="multilevel"/>
    <w:tmpl w:val="FBE04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65C15"/>
    <w:multiLevelType w:val="multilevel"/>
    <w:tmpl w:val="9BAC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1677F3"/>
    <w:multiLevelType w:val="multilevel"/>
    <w:tmpl w:val="D8D86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88"/>
    <w:rsid w:val="00066D99"/>
    <w:rsid w:val="00285C32"/>
    <w:rsid w:val="002B609E"/>
    <w:rsid w:val="003C62C0"/>
    <w:rsid w:val="007E5B16"/>
    <w:rsid w:val="00926588"/>
    <w:rsid w:val="00B45A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5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E5B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26603">
      <w:bodyDiv w:val="1"/>
      <w:marLeft w:val="0"/>
      <w:marRight w:val="0"/>
      <w:marTop w:val="0"/>
      <w:marBottom w:val="0"/>
      <w:divBdr>
        <w:top w:val="none" w:sz="0" w:space="0" w:color="auto"/>
        <w:left w:val="none" w:sz="0" w:space="0" w:color="auto"/>
        <w:bottom w:val="none" w:sz="0" w:space="0" w:color="auto"/>
        <w:right w:val="none" w:sz="0" w:space="0" w:color="auto"/>
      </w:divBdr>
      <w:divsChild>
        <w:div w:id="574322257">
          <w:marLeft w:val="0"/>
          <w:marRight w:val="0"/>
          <w:marTop w:val="0"/>
          <w:marBottom w:val="0"/>
          <w:divBdr>
            <w:top w:val="none" w:sz="0" w:space="0" w:color="auto"/>
            <w:left w:val="none" w:sz="0" w:space="0" w:color="auto"/>
            <w:bottom w:val="none" w:sz="0" w:space="0" w:color="auto"/>
            <w:right w:val="none" w:sz="0" w:space="0" w:color="auto"/>
          </w:divBdr>
          <w:divsChild>
            <w:div w:id="511147752">
              <w:marLeft w:val="0"/>
              <w:marRight w:val="0"/>
              <w:marTop w:val="0"/>
              <w:marBottom w:val="0"/>
              <w:divBdr>
                <w:top w:val="none" w:sz="0" w:space="0" w:color="auto"/>
                <w:left w:val="none" w:sz="0" w:space="0" w:color="auto"/>
                <w:bottom w:val="none" w:sz="0" w:space="0" w:color="auto"/>
                <w:right w:val="none" w:sz="0" w:space="0" w:color="auto"/>
              </w:divBdr>
            </w:div>
            <w:div w:id="831064871">
              <w:marLeft w:val="0"/>
              <w:marRight w:val="0"/>
              <w:marTop w:val="0"/>
              <w:marBottom w:val="0"/>
              <w:divBdr>
                <w:top w:val="none" w:sz="0" w:space="0" w:color="auto"/>
                <w:left w:val="none" w:sz="0" w:space="0" w:color="auto"/>
                <w:bottom w:val="none" w:sz="0" w:space="0" w:color="auto"/>
                <w:right w:val="none" w:sz="0" w:space="0" w:color="auto"/>
              </w:divBdr>
            </w:div>
            <w:div w:id="1915817900">
              <w:marLeft w:val="0"/>
              <w:marRight w:val="0"/>
              <w:marTop w:val="0"/>
              <w:marBottom w:val="0"/>
              <w:divBdr>
                <w:top w:val="none" w:sz="0" w:space="0" w:color="auto"/>
                <w:left w:val="none" w:sz="0" w:space="0" w:color="auto"/>
                <w:bottom w:val="none" w:sz="0" w:space="0" w:color="auto"/>
                <w:right w:val="none" w:sz="0" w:space="0" w:color="auto"/>
              </w:divBdr>
            </w:div>
            <w:div w:id="1117918277">
              <w:marLeft w:val="0"/>
              <w:marRight w:val="0"/>
              <w:marTop w:val="0"/>
              <w:marBottom w:val="0"/>
              <w:divBdr>
                <w:top w:val="none" w:sz="0" w:space="0" w:color="auto"/>
                <w:left w:val="none" w:sz="0" w:space="0" w:color="auto"/>
                <w:bottom w:val="none" w:sz="0" w:space="0" w:color="auto"/>
                <w:right w:val="none" w:sz="0" w:space="0" w:color="auto"/>
              </w:divBdr>
            </w:div>
            <w:div w:id="948702029">
              <w:marLeft w:val="0"/>
              <w:marRight w:val="0"/>
              <w:marTop w:val="0"/>
              <w:marBottom w:val="0"/>
              <w:divBdr>
                <w:top w:val="none" w:sz="0" w:space="0" w:color="auto"/>
                <w:left w:val="none" w:sz="0" w:space="0" w:color="auto"/>
                <w:bottom w:val="none" w:sz="0" w:space="0" w:color="auto"/>
                <w:right w:val="none" w:sz="0" w:space="0" w:color="auto"/>
              </w:divBdr>
            </w:div>
            <w:div w:id="103352452">
              <w:marLeft w:val="0"/>
              <w:marRight w:val="0"/>
              <w:marTop w:val="0"/>
              <w:marBottom w:val="0"/>
              <w:divBdr>
                <w:top w:val="none" w:sz="0" w:space="0" w:color="auto"/>
                <w:left w:val="none" w:sz="0" w:space="0" w:color="auto"/>
                <w:bottom w:val="none" w:sz="0" w:space="0" w:color="auto"/>
                <w:right w:val="none" w:sz="0" w:space="0" w:color="auto"/>
              </w:divBdr>
            </w:div>
            <w:div w:id="1195003460">
              <w:marLeft w:val="0"/>
              <w:marRight w:val="0"/>
              <w:marTop w:val="0"/>
              <w:marBottom w:val="0"/>
              <w:divBdr>
                <w:top w:val="none" w:sz="0" w:space="0" w:color="auto"/>
                <w:left w:val="none" w:sz="0" w:space="0" w:color="auto"/>
                <w:bottom w:val="none" w:sz="0" w:space="0" w:color="auto"/>
                <w:right w:val="none" w:sz="0" w:space="0" w:color="auto"/>
              </w:divBdr>
            </w:div>
            <w:div w:id="675233018">
              <w:marLeft w:val="0"/>
              <w:marRight w:val="0"/>
              <w:marTop w:val="0"/>
              <w:marBottom w:val="0"/>
              <w:divBdr>
                <w:top w:val="none" w:sz="0" w:space="0" w:color="auto"/>
                <w:left w:val="none" w:sz="0" w:space="0" w:color="auto"/>
                <w:bottom w:val="none" w:sz="0" w:space="0" w:color="auto"/>
                <w:right w:val="none" w:sz="0" w:space="0" w:color="auto"/>
              </w:divBdr>
            </w:div>
            <w:div w:id="1518420441">
              <w:marLeft w:val="0"/>
              <w:marRight w:val="0"/>
              <w:marTop w:val="0"/>
              <w:marBottom w:val="0"/>
              <w:divBdr>
                <w:top w:val="none" w:sz="0" w:space="0" w:color="auto"/>
                <w:left w:val="none" w:sz="0" w:space="0" w:color="auto"/>
                <w:bottom w:val="none" w:sz="0" w:space="0" w:color="auto"/>
                <w:right w:val="none" w:sz="0" w:space="0" w:color="auto"/>
              </w:divBdr>
            </w:div>
            <w:div w:id="1332947968">
              <w:marLeft w:val="0"/>
              <w:marRight w:val="0"/>
              <w:marTop w:val="0"/>
              <w:marBottom w:val="0"/>
              <w:divBdr>
                <w:top w:val="none" w:sz="0" w:space="0" w:color="auto"/>
                <w:left w:val="none" w:sz="0" w:space="0" w:color="auto"/>
                <w:bottom w:val="none" w:sz="0" w:space="0" w:color="auto"/>
                <w:right w:val="none" w:sz="0" w:space="0" w:color="auto"/>
              </w:divBdr>
            </w:div>
            <w:div w:id="1741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57">
      <w:bodyDiv w:val="1"/>
      <w:marLeft w:val="0"/>
      <w:marRight w:val="0"/>
      <w:marTop w:val="0"/>
      <w:marBottom w:val="0"/>
      <w:divBdr>
        <w:top w:val="none" w:sz="0" w:space="0" w:color="auto"/>
        <w:left w:val="none" w:sz="0" w:space="0" w:color="auto"/>
        <w:bottom w:val="none" w:sz="0" w:space="0" w:color="auto"/>
        <w:right w:val="none" w:sz="0" w:space="0" w:color="auto"/>
      </w:divBdr>
      <w:divsChild>
        <w:div w:id="1188182796">
          <w:marLeft w:val="0"/>
          <w:marRight w:val="0"/>
          <w:marTop w:val="0"/>
          <w:marBottom w:val="0"/>
          <w:divBdr>
            <w:top w:val="none" w:sz="0" w:space="0" w:color="auto"/>
            <w:left w:val="none" w:sz="0" w:space="0" w:color="auto"/>
            <w:bottom w:val="none" w:sz="0" w:space="0" w:color="auto"/>
            <w:right w:val="none" w:sz="0" w:space="0" w:color="auto"/>
          </w:divBdr>
          <w:divsChild>
            <w:div w:id="1003819899">
              <w:marLeft w:val="0"/>
              <w:marRight w:val="0"/>
              <w:marTop w:val="0"/>
              <w:marBottom w:val="0"/>
              <w:divBdr>
                <w:top w:val="none" w:sz="0" w:space="0" w:color="auto"/>
                <w:left w:val="none" w:sz="0" w:space="0" w:color="auto"/>
                <w:bottom w:val="none" w:sz="0" w:space="0" w:color="auto"/>
                <w:right w:val="none" w:sz="0" w:space="0" w:color="auto"/>
              </w:divBdr>
            </w:div>
            <w:div w:id="1582447722">
              <w:marLeft w:val="0"/>
              <w:marRight w:val="0"/>
              <w:marTop w:val="0"/>
              <w:marBottom w:val="0"/>
              <w:divBdr>
                <w:top w:val="none" w:sz="0" w:space="0" w:color="auto"/>
                <w:left w:val="none" w:sz="0" w:space="0" w:color="auto"/>
                <w:bottom w:val="none" w:sz="0" w:space="0" w:color="auto"/>
                <w:right w:val="none" w:sz="0" w:space="0" w:color="auto"/>
              </w:divBdr>
              <w:divsChild>
                <w:div w:id="1054541420">
                  <w:marLeft w:val="0"/>
                  <w:marRight w:val="0"/>
                  <w:marTop w:val="0"/>
                  <w:marBottom w:val="0"/>
                  <w:divBdr>
                    <w:top w:val="none" w:sz="0" w:space="0" w:color="auto"/>
                    <w:left w:val="none" w:sz="0" w:space="0" w:color="auto"/>
                    <w:bottom w:val="none" w:sz="0" w:space="0" w:color="auto"/>
                    <w:right w:val="none" w:sz="0" w:space="0" w:color="auto"/>
                  </w:divBdr>
                </w:div>
                <w:div w:id="1871338898">
                  <w:marLeft w:val="0"/>
                  <w:marRight w:val="0"/>
                  <w:marTop w:val="0"/>
                  <w:marBottom w:val="0"/>
                  <w:divBdr>
                    <w:top w:val="none" w:sz="0" w:space="0" w:color="auto"/>
                    <w:left w:val="none" w:sz="0" w:space="0" w:color="auto"/>
                    <w:bottom w:val="none" w:sz="0" w:space="0" w:color="auto"/>
                    <w:right w:val="none" w:sz="0" w:space="0" w:color="auto"/>
                  </w:divBdr>
                  <w:divsChild>
                    <w:div w:id="243540323">
                      <w:marLeft w:val="0"/>
                      <w:marRight w:val="0"/>
                      <w:marTop w:val="0"/>
                      <w:marBottom w:val="0"/>
                      <w:divBdr>
                        <w:top w:val="none" w:sz="0" w:space="0" w:color="auto"/>
                        <w:left w:val="none" w:sz="0" w:space="0" w:color="auto"/>
                        <w:bottom w:val="none" w:sz="0" w:space="0" w:color="auto"/>
                        <w:right w:val="none" w:sz="0" w:space="0" w:color="auto"/>
                      </w:divBdr>
                      <w:divsChild>
                        <w:div w:id="6211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B199DD06.dotm</Template>
  <TotalTime>0</TotalTime>
  <Pages>4</Pages>
  <Words>958</Words>
  <Characters>6039</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Schule</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profileSchueler profileSchueler</dc:creator>
  <cp:lastModifiedBy>profileSchueler profileSchueler</cp:lastModifiedBy>
  <cp:revision>2</cp:revision>
  <dcterms:created xsi:type="dcterms:W3CDTF">2013-10-25T09:24:00Z</dcterms:created>
  <dcterms:modified xsi:type="dcterms:W3CDTF">2013-10-25T09:24:00Z</dcterms:modified>
</cp:coreProperties>
</file>